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20C779BD" w14:textId="330F084D" w:rsidR="00D7522C" w:rsidRPr="00797B98" w:rsidRDefault="009303D9" w:rsidP="00797B98">
      <w:pPr>
        <w:pStyle w:val="papertitle"/>
        <w:spacing w:before="5pt" w:beforeAutospacing="1" w:after="5pt" w:afterAutospacing="1"/>
        <w:rPr>
          <w:kern w:val="48"/>
        </w:rPr>
      </w:pPr>
      <w:r w:rsidRPr="008B6524">
        <w:rPr>
          <w:kern w:val="48"/>
        </w:rPr>
        <w:t>Paper Title</w:t>
      </w:r>
      <w:r w:rsidR="00E7596C" w:rsidRPr="008B6524">
        <w:rPr>
          <w:kern w:val="48"/>
        </w:rPr>
        <w:t>*</w:t>
      </w:r>
      <w:r w:rsidRPr="008B6524">
        <w:rPr>
          <w:kern w:val="48"/>
        </w:rPr>
        <w:t xml:space="preserve"> (use style: </w:t>
      </w:r>
      <w:r w:rsidRPr="008B6524">
        <w:rPr>
          <w:iCs/>
          <w:kern w:val="48"/>
        </w:rPr>
        <w:t>paper title</w:t>
      </w:r>
      <w:r w:rsidRPr="008B6524">
        <w:rPr>
          <w:kern w:val="48"/>
        </w:rPr>
        <w:t>)</w:t>
      </w:r>
    </w:p>
    <w:p w14:paraId="1F960E65"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641DFB1B" w14:textId="77A9F0A2" w:rsidR="003C7E6B" w:rsidRDefault="00E0374D" w:rsidP="00E0374D">
      <w:pPr>
        <w:pStyle w:val="Author"/>
        <w:spacing w:before="5pt" w:beforeAutospacing="1"/>
        <w:rPr>
          <w:sz w:val="18"/>
          <w:szCs w:val="18"/>
        </w:rPr>
        <w:sectPr w:rsidR="003C7E6B" w:rsidSect="003C7E6B">
          <w:type w:val="continuous"/>
          <w:pgSz w:w="595.30pt" w:h="841.90pt" w:code="9"/>
          <w:pgMar w:top="22.50pt" w:right="44.65pt" w:bottom="72pt" w:left="44.65pt" w:header="36pt" w:footer="36pt" w:gutter="0pt"/>
          <w:cols w:num="2" w:space="36pt"/>
          <w:docGrid w:linePitch="360"/>
        </w:sectPr>
      </w:pPr>
      <w:r w:rsidRPr="000268BC">
        <w:rPr>
          <w:sz w:val="18"/>
          <w:szCs w:val="18"/>
        </w:rPr>
        <w:t>Uday Jain</w:t>
      </w:r>
      <w:r w:rsidRPr="00F847A6">
        <w:rPr>
          <w:sz w:val="18"/>
          <w:szCs w:val="18"/>
        </w:rPr>
        <w:br/>
      </w:r>
      <w:r w:rsidRPr="00797B98">
        <w:rPr>
          <w:sz w:val="18"/>
          <w:szCs w:val="18"/>
        </w:rPr>
        <w:t>Department of Software Engineering</w:t>
      </w:r>
      <w:r w:rsidRPr="00F847A6">
        <w:rPr>
          <w:sz w:val="18"/>
          <w:szCs w:val="18"/>
        </w:rPr>
        <w:br/>
      </w:r>
      <w:r w:rsidRPr="000268BC">
        <w:rPr>
          <w:sz w:val="18"/>
          <w:szCs w:val="18"/>
        </w:rPr>
        <w:t>Blekinge Institute of Technology</w:t>
      </w:r>
      <w:r w:rsidRPr="00F847A6">
        <w:rPr>
          <w:i/>
          <w:sz w:val="18"/>
          <w:szCs w:val="18"/>
        </w:rPr>
        <w:br/>
      </w:r>
      <w:r>
        <w:rPr>
          <w:sz w:val="18"/>
          <w:szCs w:val="18"/>
        </w:rPr>
        <w:t>Karlskrona</w:t>
      </w:r>
      <w:r w:rsidRPr="00F847A6">
        <w:rPr>
          <w:sz w:val="18"/>
          <w:szCs w:val="18"/>
        </w:rPr>
        <w:t xml:space="preserve">, </w:t>
      </w:r>
      <w:r>
        <w:rPr>
          <w:sz w:val="18"/>
          <w:szCs w:val="18"/>
        </w:rPr>
        <w:t>Sweden</w:t>
      </w:r>
      <w:r w:rsidRPr="00F847A6">
        <w:rPr>
          <w:sz w:val="18"/>
          <w:szCs w:val="18"/>
        </w:rPr>
        <w:br/>
      </w:r>
      <w:r>
        <w:rPr>
          <w:sz w:val="18"/>
          <w:szCs w:val="18"/>
        </w:rPr>
        <w:t xml:space="preserve">uday9k@gmail.com </w:t>
      </w:r>
      <w:r w:rsidR="003C7E6B">
        <w:rPr>
          <w:sz w:val="18"/>
          <w:szCs w:val="18"/>
        </w:rPr>
        <w:br w:type="column"/>
      </w:r>
      <w:r w:rsidR="003C7E6B" w:rsidRPr="00F847A6">
        <w:rPr>
          <w:sz w:val="18"/>
          <w:szCs w:val="18"/>
        </w:rPr>
        <w:t>line 1: 2</w:t>
      </w:r>
      <w:r w:rsidR="003C7E6B" w:rsidRPr="00F847A6">
        <w:rPr>
          <w:sz w:val="18"/>
          <w:szCs w:val="18"/>
          <w:vertAlign w:val="superscript"/>
        </w:rPr>
        <w:t>nd</w:t>
      </w:r>
      <w:r w:rsidR="003C7E6B" w:rsidRPr="00F847A6">
        <w:rPr>
          <w:sz w:val="18"/>
          <w:szCs w:val="18"/>
        </w:rPr>
        <w:t xml:space="preserve"> Given Name Surname</w:t>
      </w:r>
      <w:r w:rsidR="003C7E6B" w:rsidRPr="00F847A6">
        <w:rPr>
          <w:sz w:val="18"/>
          <w:szCs w:val="18"/>
        </w:rPr>
        <w:br/>
        <w:t xml:space="preserve">line 2: </w:t>
      </w:r>
      <w:r w:rsidR="003C7E6B" w:rsidRPr="00F847A6">
        <w:rPr>
          <w:i/>
          <w:sz w:val="18"/>
          <w:szCs w:val="18"/>
        </w:rPr>
        <w:t xml:space="preserve">dept. name of organization </w:t>
      </w:r>
      <w:r w:rsidR="003C7E6B" w:rsidRPr="00F847A6">
        <w:rPr>
          <w:sz w:val="18"/>
          <w:szCs w:val="18"/>
        </w:rPr>
        <w:br/>
        <w:t xml:space="preserve">line 3: </w:t>
      </w:r>
      <w:r w:rsidR="003C7E6B" w:rsidRPr="00F847A6">
        <w:rPr>
          <w:i/>
          <w:sz w:val="18"/>
          <w:szCs w:val="18"/>
        </w:rPr>
        <w:t xml:space="preserve">name of organization </w:t>
      </w:r>
      <w:r w:rsidR="003C7E6B" w:rsidRPr="00F847A6">
        <w:rPr>
          <w:i/>
          <w:sz w:val="18"/>
          <w:szCs w:val="18"/>
        </w:rPr>
        <w:br/>
      </w:r>
      <w:r w:rsidR="003C7E6B" w:rsidRPr="00F847A6">
        <w:rPr>
          <w:sz w:val="18"/>
          <w:szCs w:val="18"/>
        </w:rPr>
        <w:t>line 4: City, Country</w:t>
      </w:r>
      <w:r w:rsidR="003C7E6B" w:rsidRPr="00F847A6">
        <w:rPr>
          <w:sz w:val="18"/>
          <w:szCs w:val="18"/>
        </w:rPr>
        <w:br/>
        <w:t>line 5: email address</w:t>
      </w:r>
      <w:r w:rsidR="003C7E6B">
        <w:rPr>
          <w:sz w:val="18"/>
          <w:szCs w:val="18"/>
        </w:rPr>
        <w:t xml:space="preserve"> or ORCID</w:t>
      </w:r>
    </w:p>
    <w:p w14:paraId="2729A11B" w14:textId="25A3DE8B" w:rsidR="00447BB9" w:rsidRDefault="00BD670B" w:rsidP="00E0374D">
      <w:pPr>
        <w:pStyle w:val="Author"/>
        <w:spacing w:before="5pt" w:beforeAutospacing="1"/>
        <w:jc w:val="both"/>
      </w:pPr>
      <w:r>
        <w:rPr>
          <w:sz w:val="18"/>
          <w:szCs w:val="18"/>
        </w:rPr>
        <w:br w:type="column"/>
      </w:r>
      <w:r w:rsidR="00447BB9">
        <w:t xml:space="preserve"> </w:t>
      </w:r>
    </w:p>
    <w:p w14:paraId="0316535E"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0FA2D84" w14:textId="01DEACCB" w:rsidR="004D72B5" w:rsidRDefault="009303D9" w:rsidP="00972203">
      <w:pPr>
        <w:pStyle w:val="Abstract"/>
        <w:rPr>
          <w:i/>
          <w:iCs/>
        </w:rPr>
      </w:pPr>
      <w:r>
        <w:rPr>
          <w:i/>
          <w:iCs/>
        </w:rPr>
        <w:t>Abstract</w:t>
      </w:r>
      <w:r>
        <w:t>—</w:t>
      </w:r>
      <w:r w:rsidR="00E244DE">
        <w:t>Pending</w:t>
      </w:r>
      <w:r w:rsidR="005B0344" w:rsidRPr="005B0344">
        <w:t xml:space="preserve">. </w:t>
      </w:r>
      <w:r w:rsidR="005B0344" w:rsidRPr="0056610F">
        <w:t xml:space="preserve"> </w:t>
      </w:r>
    </w:p>
    <w:p w14:paraId="58B10678" w14:textId="77777777"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 words</w:t>
      </w:r>
      <w:r w:rsidR="009303D9" w:rsidRPr="004D72B5">
        <w:t>)</w:t>
      </w:r>
    </w:p>
    <w:p w14:paraId="1A521F3C" w14:textId="77777777" w:rsidR="009303D9" w:rsidRPr="00D632BE" w:rsidRDefault="009303D9" w:rsidP="006B6B66">
      <w:pPr>
        <w:pStyle w:val="Heading1"/>
      </w:pPr>
      <w:r w:rsidRPr="00D632BE">
        <w:t>Introduction (</w:t>
      </w:r>
      <w:r w:rsidR="005B0344" w:rsidRPr="00EA506F">
        <w:rPr>
          <w:rFonts w:eastAsia="MS Mincho"/>
          <w:i/>
        </w:rPr>
        <w:t>Heading 1</w:t>
      </w:r>
      <w:r w:rsidRPr="00D632BE">
        <w:t>)</w:t>
      </w:r>
    </w:p>
    <w:p w14:paraId="5B84FB04" w14:textId="0615A3E1" w:rsidR="009303D9" w:rsidRPr="005B520E" w:rsidRDefault="00E244DE" w:rsidP="00E7596C">
      <w:pPr>
        <w:pStyle w:val="BodyText"/>
      </w:pPr>
      <w:r>
        <w:t>Pending</w:t>
      </w:r>
    </w:p>
    <w:p w14:paraId="179EA777" w14:textId="5FF27B79" w:rsidR="009303D9" w:rsidRDefault="00AC26AF" w:rsidP="006B6B66">
      <w:pPr>
        <w:pStyle w:val="Heading1"/>
      </w:pPr>
      <w:r>
        <w:t>Related Work</w:t>
      </w:r>
    </w:p>
    <w:p w14:paraId="5F0CD16F" w14:textId="78FCC313" w:rsidR="000A5AB9" w:rsidRDefault="00E43571" w:rsidP="000A5AB9">
      <w:pPr>
        <w:tabs>
          <w:tab w:val="start" w:pos="13.50pt"/>
        </w:tabs>
        <w:ind w:firstLine="13.50pt"/>
        <w:jc w:val="both"/>
        <w:rPr>
          <w:lang w:val="en-SE"/>
        </w:rPr>
      </w:pPr>
      <w:r>
        <w:rPr>
          <w:lang w:val="en-SE"/>
        </w:rPr>
        <w:t xml:space="preserve">Modern day software development cycles often include small iterative cycles of continuous development and testing, efficiently integrating LEAN software testing principals </w:t>
      </w:r>
      <w:r>
        <w:rPr>
          <w:lang w:val="en-SE"/>
        </w:rPr>
        <w:fldChar w:fldCharType="begin"/>
      </w:r>
      <w:r>
        <w:rPr>
          <w:lang w:val="en-SE"/>
        </w:rPr>
        <w:instrText xml:space="preserve"> ADDIN EN.CITE &lt;EndNote&gt;&lt;Cite&gt;&lt;Author&gt;Nidagundi&lt;/Author&gt;&lt;Year&gt;2016&lt;/Year&gt;&lt;RecNum&gt;35&lt;/RecNum&gt;&lt;DisplayText&gt;[1]&lt;/DisplayText&gt;&lt;record&gt;&lt;rec-number&gt;35&lt;/rec-number&gt;&lt;foreign-keys&gt;&lt;key app="EN" db-id="e5rspresvpwvpfede0859evs55v9wfwdztpr" timestamp="1722295392"&gt;35&lt;/key&gt;&lt;/foreign-keys&gt;&lt;ref-type name="Journal Article"&gt;17&lt;/ref-type&gt;&lt;contributors&gt;&lt;authors&gt;&lt;author&gt;Nidagundi, Padmaraj&lt;/author&gt;&lt;author&gt;Novickis, Leonids&lt;/author&gt;&lt;/authors&gt;&lt;/contributors&gt;&lt;titles&gt;&lt;title&gt;Introduction to Lean Canvas Transformation Models and Metrics in Software Testing&lt;/title&gt;&lt;secondary-title&gt;Applied Computer Systems&lt;/secondary-title&gt;&lt;/titles&gt;&lt;periodical&gt;&lt;full-title&gt;Applied Computer Systems&lt;/full-title&gt;&lt;/periodical&gt;&lt;pages&gt;30-36&lt;/pages&gt;&lt;volume&gt;19&lt;/volume&gt;&lt;number&gt;1&lt;/number&gt;&lt;section&gt;30&lt;/section&gt;&lt;dates&gt;&lt;year&gt;2016&lt;/year&gt;&lt;/dates&gt;&lt;isbn&gt;2255-8691&lt;/isbn&gt;&lt;urls&gt;&lt;/urls&gt;&lt;electronic-resource-num&gt;10.1515/acss-2016-0004&lt;/electronic-resource-num&gt;&lt;/record&gt;&lt;/Cite&gt;&lt;/EndNote&gt;</w:instrText>
      </w:r>
      <w:r>
        <w:rPr>
          <w:lang w:val="en-SE"/>
        </w:rPr>
        <w:fldChar w:fldCharType="separate"/>
      </w:r>
      <w:r>
        <w:rPr>
          <w:noProof/>
          <w:lang w:val="en-SE"/>
        </w:rPr>
        <w:t>[1]</w:t>
      </w:r>
      <w:r>
        <w:rPr>
          <w:lang w:val="en-SE"/>
        </w:rPr>
        <w:fldChar w:fldCharType="end"/>
      </w:r>
      <w:r w:rsidR="00356603" w:rsidRPr="00356603">
        <w:t xml:space="preserve"> </w:t>
      </w:r>
      <w:r w:rsidR="00356603">
        <w:rPr>
          <w:lang w:val="en-SE"/>
        </w:rPr>
        <w:fldChar w:fldCharType="begin"/>
      </w:r>
      <w:r w:rsidR="00356603">
        <w:rPr>
          <w:lang w:val="en-SE"/>
        </w:rPr>
        <w:instrText xml:space="preserve"> ADDIN EN.CITE &lt;EndNote&gt;&lt;Cite&gt;&lt;Author&gt;Alwardt&lt;/Author&gt;&lt;Year&gt;2009&lt;/Year&gt;&lt;RecNum&gt;34&lt;/RecNum&gt;&lt;DisplayText&gt;[2]&lt;/DisplayText&gt;&lt;record&gt;&lt;rec-number&gt;34&lt;/rec-number&gt;&lt;foreign-keys&gt;&lt;key app="EN" db-id="e5rspresvpwvpfede0859evs55v9wfwdztpr" timestamp="1722295052"&gt;34&lt;/key&gt;&lt;/foreign-keys&gt;&lt;ref-type name="Conference Paper"&gt;47&lt;/ref-type&gt;&lt;contributors&gt;&lt;authors&gt;&lt;author&gt;Alwardt, Anthony L.&lt;/author&gt;&lt;author&gt;Mikeska, Nathan&lt;/author&gt;&lt;author&gt;Pandorf, Richard J.&lt;/author&gt;&lt;author&gt;Tarpley, Philip R.&lt;/author&gt;&lt;/authors&gt;&lt;/contributors&gt;&lt;titles&gt;&lt;title&gt;A lean approach to designing for software testability&lt;/title&gt;&lt;secondary-title&gt;2009 Ieee Autotestcon&lt;/secondary-title&gt;&lt;/titles&gt;&lt;pages&gt;178-183&lt;/pages&gt;&lt;dates&gt;&lt;year&gt;2009&lt;/year&gt;&lt;/dates&gt;&lt;urls&gt;&lt;/urls&gt;&lt;electronic-resource-num&gt;10.1109/autest.2009.5314039&lt;/electronic-resource-num&gt;&lt;/record&gt;&lt;/Cite&gt;&lt;/EndNote&gt;</w:instrText>
      </w:r>
      <w:r w:rsidR="00356603">
        <w:rPr>
          <w:lang w:val="en-SE"/>
        </w:rPr>
        <w:fldChar w:fldCharType="separate"/>
      </w:r>
      <w:r w:rsidR="00356603">
        <w:rPr>
          <w:noProof/>
          <w:lang w:val="en-SE"/>
        </w:rPr>
        <w:t>[2]</w:t>
      </w:r>
      <w:r w:rsidR="00356603">
        <w:rPr>
          <w:lang w:val="en-SE"/>
        </w:rPr>
        <w:fldChar w:fldCharType="end"/>
      </w:r>
      <w:r>
        <w:rPr>
          <w:lang w:val="en-SE"/>
        </w:rPr>
        <w:t xml:space="preserve">. Recent literature also suggests </w:t>
      </w:r>
      <w:r w:rsidR="00B64A2A">
        <w:rPr>
          <w:lang w:val="en-SE"/>
        </w:rPr>
        <w:t xml:space="preserve">the </w:t>
      </w:r>
      <w:r w:rsidR="00B64A2A" w:rsidRPr="00B64A2A">
        <w:rPr>
          <w:lang w:val="en-SE"/>
        </w:rPr>
        <w:t xml:space="preserve">claimed benefits of </w:t>
      </w:r>
      <w:r w:rsidR="00B64A2A">
        <w:rPr>
          <w:lang w:val="en-SE"/>
        </w:rPr>
        <w:t>test driven development (</w:t>
      </w:r>
      <w:r w:rsidR="00B64A2A" w:rsidRPr="00B64A2A">
        <w:rPr>
          <w:lang w:val="en-SE"/>
        </w:rPr>
        <w:t>TDD</w:t>
      </w:r>
      <w:r w:rsidR="00B64A2A">
        <w:rPr>
          <w:lang w:val="en-SE"/>
        </w:rPr>
        <w:t>)</w:t>
      </w:r>
      <w:r w:rsidR="00B64A2A" w:rsidRPr="00B64A2A">
        <w:rPr>
          <w:lang w:val="en-SE"/>
        </w:rPr>
        <w:t xml:space="preserve"> may not be due to its distinctive test-first dynamic, but rather </w:t>
      </w:r>
      <w:r w:rsidR="00B64A2A" w:rsidRPr="00B64A2A">
        <w:rPr>
          <w:lang w:val="en-SE"/>
        </w:rPr>
        <w:t>because</w:t>
      </w:r>
      <w:r w:rsidR="00B64A2A" w:rsidRPr="00B64A2A">
        <w:rPr>
          <w:lang w:val="en-SE"/>
        </w:rPr>
        <w:t xml:space="preserve"> TDD</w:t>
      </w:r>
      <w:r w:rsidR="00B64A2A">
        <w:rPr>
          <w:lang w:val="en-SE"/>
        </w:rPr>
        <w:t xml:space="preserve"> </w:t>
      </w:r>
      <w:r w:rsidR="00B64A2A" w:rsidRPr="00B64A2A">
        <w:rPr>
          <w:lang w:val="en-SE"/>
        </w:rPr>
        <w:t>like processes encourage fine</w:t>
      </w:r>
      <w:r w:rsidR="00B64A2A">
        <w:rPr>
          <w:lang w:val="en-SE"/>
        </w:rPr>
        <w:t xml:space="preserve"> </w:t>
      </w:r>
      <w:r w:rsidR="00B64A2A" w:rsidRPr="00B64A2A">
        <w:rPr>
          <w:lang w:val="en-SE"/>
        </w:rPr>
        <w:t>grained, steady steps that improve focus and flow</w:t>
      </w:r>
      <w:r w:rsidR="00356603">
        <w:rPr>
          <w:lang w:val="en-SE"/>
        </w:rPr>
        <w:t xml:space="preserve"> </w:t>
      </w:r>
      <w:r w:rsidR="00B64A2A">
        <w:rPr>
          <w:lang w:val="en-SE"/>
        </w:rPr>
        <w:fldChar w:fldCharType="begin"/>
      </w:r>
      <w:r w:rsidR="00356603">
        <w:rPr>
          <w:lang w:val="en-SE"/>
        </w:rPr>
        <w:instrText xml:space="preserve"> ADDIN EN.CITE &lt;EndNote&gt;&lt;Cite&gt;&lt;Author&gt;Fucci&lt;/Author&gt;&lt;Year&gt;2016&lt;/Year&gt;&lt;RecNum&gt;26&lt;/RecNum&gt;&lt;DisplayText&gt;[3]&lt;/DisplayText&gt;&lt;record&gt;&lt;rec-number&gt;26&lt;/rec-number&gt;&lt;foreign-keys&gt;&lt;key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B64A2A">
        <w:rPr>
          <w:lang w:val="en-SE"/>
        </w:rPr>
        <w:fldChar w:fldCharType="separate"/>
      </w:r>
      <w:r w:rsidR="00356603">
        <w:rPr>
          <w:noProof/>
          <w:lang w:val="en-SE"/>
        </w:rPr>
        <w:t>[3]</w:t>
      </w:r>
      <w:r w:rsidR="00B64A2A">
        <w:rPr>
          <w:lang w:val="en-SE"/>
        </w:rPr>
        <w:fldChar w:fldCharType="end"/>
      </w:r>
      <w:r w:rsidR="0064129E" w:rsidRPr="0064129E">
        <w:t xml:space="preserve"> </w:t>
      </w:r>
      <w:r w:rsidR="0064129E">
        <w:rPr>
          <w:lang w:val="en-SE"/>
        </w:rPr>
        <w:fldChar w:fldCharType="begin"/>
      </w:r>
      <w:r w:rsidR="0064129E">
        <w:rPr>
          <w:lang w:val="en-SE"/>
        </w:rPr>
        <w:instrText xml:space="preserve"> ADDIN EN.CITE &lt;EndNote&gt;&lt;Cite&gt;&lt;Author&gt;Fucci&lt;/Author&gt;&lt;Year&gt;2013&lt;/Year&gt;&lt;RecNum&gt;27&lt;/RecNum&gt;&lt;DisplayText&gt;[4]&lt;/DisplayText&gt;&lt;record&gt;&lt;rec-number&gt;27&lt;/rec-number&gt;&lt;foreign-keys&gt;&lt;key app="EN" db-id="e5rspresvpwvpfede0859evs55v9wfwdztpr" timestamp="1722293406"&gt;27&lt;/key&gt;&lt;/foreign-keys&gt;&lt;ref-type name="Conference Proceedings"&gt;10&lt;/ref-type&gt;&lt;contributors&gt;&lt;authors&gt;&lt;author&gt;Fucci, Davide&lt;/author&gt;&lt;author&gt;Turhan, Burak&lt;/author&gt;&lt;/authors&gt;&lt;/contributors&gt;&lt;titles&gt;&lt;title&gt;A replicated experiment on the effectiveness of test-first development&lt;/title&gt;&lt;secondary-title&gt;2013 ACM/IEEE International Symposium on Empirical Software Engineering and Measurement&lt;/secondary-title&gt;&lt;/titles&gt;&lt;pages&gt;103-112&lt;/pages&gt;&lt;dates&gt;&lt;year&gt;2013&lt;/year&gt;&lt;/dates&gt;&lt;publisher&gt;IEEE&lt;/publisher&gt;&lt;isbn&gt;0769550568&lt;/isbn&gt;&lt;urls&gt;&lt;/urls&gt;&lt;/record&gt;&lt;/Cite&gt;&lt;/EndNote&gt;</w:instrText>
      </w:r>
      <w:r w:rsidR="0064129E">
        <w:rPr>
          <w:lang w:val="en-SE"/>
        </w:rPr>
        <w:fldChar w:fldCharType="separate"/>
      </w:r>
      <w:r w:rsidR="0064129E">
        <w:rPr>
          <w:noProof/>
          <w:lang w:val="en-SE"/>
        </w:rPr>
        <w:t>[4]</w:t>
      </w:r>
      <w:r w:rsidR="0064129E">
        <w:rPr>
          <w:lang w:val="en-SE"/>
        </w:rPr>
        <w:fldChar w:fldCharType="end"/>
      </w:r>
      <w:r w:rsidR="00356603">
        <w:rPr>
          <w:lang w:val="en-SE"/>
        </w:rPr>
        <w:t>.</w:t>
      </w:r>
      <w:r w:rsidR="002E11C1">
        <w:rPr>
          <w:lang w:val="en-SE"/>
        </w:rPr>
        <w:t xml:space="preserve"> </w:t>
      </w:r>
      <w:r w:rsidR="00C80E4C">
        <w:rPr>
          <w:lang w:val="en-SE"/>
        </w:rPr>
        <w:t xml:space="preserve">Enough evidence is now available to understand efficiency of testing systems given goals and constraints </w:t>
      </w:r>
      <w:r w:rsidR="00C80E4C">
        <w:rPr>
          <w:lang w:val="en-SE"/>
        </w:rPr>
        <w:fldChar w:fldCharType="begin"/>
      </w:r>
      <w:r w:rsidR="0064129E">
        <w:rPr>
          <w:lang w:val="en-SE"/>
        </w:rPr>
        <w:instrText xml:space="preserve"> ADDIN EN.CITE &lt;EndNote&gt;&lt;Cite&gt;&lt;Author&gt;Böhme&lt;/Author&gt;&lt;Year&gt;2014&lt;/Year&gt;&lt;RecNum&gt;15&lt;/RecNum&gt;&lt;DisplayText&gt;[5]&lt;/DisplayText&gt;&lt;record&gt;&lt;rec-number&gt;15&lt;/rec-number&gt;&lt;foreign-keys&gt;&lt;key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C80E4C">
        <w:rPr>
          <w:lang w:val="en-SE"/>
        </w:rPr>
        <w:fldChar w:fldCharType="separate"/>
      </w:r>
      <w:r w:rsidR="0064129E">
        <w:rPr>
          <w:noProof/>
          <w:lang w:val="en-SE"/>
        </w:rPr>
        <w:t>[5]</w:t>
      </w:r>
      <w:r w:rsidR="00C80E4C">
        <w:rPr>
          <w:lang w:val="en-SE"/>
        </w:rPr>
        <w:fldChar w:fldCharType="end"/>
      </w:r>
      <w:r w:rsidR="00C80E4C">
        <w:rPr>
          <w:lang w:val="en-SE"/>
        </w:rPr>
        <w:t>, establishing the precedence to automation</w:t>
      </w:r>
      <w:r w:rsidR="00336D98" w:rsidRPr="00336D98">
        <w:t xml:space="preserve"> </w:t>
      </w:r>
      <w:r w:rsidR="00336D98">
        <w:rPr>
          <w:lang w:val="en-SE"/>
        </w:rPr>
        <w:fldChar w:fldCharType="begin"/>
      </w:r>
      <w:r w:rsidR="0064129E">
        <w:rPr>
          <w:lang w:val="en-SE"/>
        </w:rPr>
        <w:instrText xml:space="preserve"> ADDIN EN.CITE &lt;EndNote&gt;&lt;Cite&gt;&lt;Author&gt;Dudekula Mohammad&lt;/Author&gt;&lt;Year&gt;2012&lt;/Year&gt;&lt;RecNum&gt;38&lt;/RecNum&gt;&lt;DisplayText&gt;[6]&lt;/DisplayText&gt;&lt;record&gt;&lt;rec-number&gt;38&lt;/rec-number&gt;&lt;foreign-keys&gt;&lt;key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336D98">
        <w:rPr>
          <w:lang w:val="en-SE"/>
        </w:rPr>
        <w:fldChar w:fldCharType="separate"/>
      </w:r>
      <w:r w:rsidR="0064129E">
        <w:rPr>
          <w:noProof/>
          <w:lang w:val="en-SE"/>
        </w:rPr>
        <w:t>[6]</w:t>
      </w:r>
      <w:r w:rsidR="00336D98">
        <w:rPr>
          <w:lang w:val="en-SE"/>
        </w:rPr>
        <w:fldChar w:fldCharType="end"/>
      </w:r>
      <w:r w:rsidR="00C80E4C">
        <w:rPr>
          <w:lang w:val="en-SE"/>
        </w:rPr>
        <w:t>.</w:t>
      </w:r>
    </w:p>
    <w:p w14:paraId="096FA9C2" w14:textId="3DC079F1" w:rsidR="00B64A2A" w:rsidRDefault="00B64A2A" w:rsidP="000A5AB9">
      <w:pPr>
        <w:tabs>
          <w:tab w:val="start" w:pos="13.50pt"/>
        </w:tabs>
        <w:ind w:firstLine="13.50pt"/>
        <w:jc w:val="both"/>
        <w:rPr>
          <w:lang w:val="en-SE"/>
        </w:rPr>
      </w:pPr>
      <w:r>
        <w:rPr>
          <w:lang w:val="en-SE"/>
        </w:rPr>
        <w:t xml:space="preserve">With realisation of testing as apart of software development cycle and integration into industrial process, technology stacks have evolved </w:t>
      </w:r>
      <w:r w:rsidR="00356603">
        <w:rPr>
          <w:lang w:val="en-SE"/>
        </w:rPr>
        <w:fldChar w:fldCharType="begin"/>
      </w:r>
      <w:r w:rsidR="0064129E">
        <w:rPr>
          <w:lang w:val="en-SE"/>
        </w:rPr>
        <w:instrText xml:space="preserve"> ADDIN EN.CITE &lt;EndNote&gt;&lt;Cite&gt;&lt;Author&gt;Milojkovic&lt;/Author&gt;&lt;Year&gt;2020&lt;/Year&gt;&lt;RecNum&gt;31&lt;/RecNum&gt;&lt;DisplayText&gt;[7]&lt;/DisplayText&gt;&lt;record&gt;&lt;rec-number&gt;31&lt;/rec-number&gt;&lt;foreign-keys&gt;&lt;key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356603">
        <w:rPr>
          <w:lang w:val="en-SE"/>
        </w:rPr>
        <w:fldChar w:fldCharType="separate"/>
      </w:r>
      <w:r w:rsidR="0064129E">
        <w:rPr>
          <w:noProof/>
          <w:lang w:val="en-SE"/>
        </w:rPr>
        <w:t>[7]</w:t>
      </w:r>
      <w:r w:rsidR="00356603">
        <w:rPr>
          <w:lang w:val="en-SE"/>
        </w:rPr>
        <w:fldChar w:fldCharType="end"/>
      </w:r>
      <w:r w:rsidR="00356603" w:rsidRPr="00356603">
        <w:rPr>
          <w:lang w:val="en-SE"/>
        </w:rPr>
        <w:t xml:space="preserve"> </w:t>
      </w:r>
      <w:r w:rsidR="00356603">
        <w:rPr>
          <w:lang w:val="en-SE"/>
        </w:rPr>
        <w:fldChar w:fldCharType="begin"/>
      </w:r>
      <w:r w:rsidR="0064129E">
        <w:rPr>
          <w:lang w:val="en-SE"/>
        </w:rPr>
        <w:instrText xml:space="preserve"> ADDIN EN.CITE &lt;EndNote&gt;&lt;Cite&gt;&lt;Author&gt;Chuchuen&lt;/Author&gt;&lt;Year&gt;2021&lt;/Year&gt;&lt;RecNum&gt;30&lt;/RecNum&gt;&lt;DisplayText&gt;[8]&lt;/DisplayText&gt;&lt;record&gt;&lt;rec-number&gt;30&lt;/rec-number&gt;&lt;foreign-keys&gt;&lt;key app="EN" db-id="e5rspresvpwvpfede0859evs55v9wfwdztpr" timestamp="1722293831"&gt;30&lt;/key&gt;&lt;/foreign-keys&gt;&lt;ref-type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356603">
        <w:rPr>
          <w:lang w:val="en-SE"/>
        </w:rPr>
        <w:fldChar w:fldCharType="separate"/>
      </w:r>
      <w:r w:rsidR="0064129E">
        <w:rPr>
          <w:noProof/>
          <w:lang w:val="en-SE"/>
        </w:rPr>
        <w:t>[8]</w:t>
      </w:r>
      <w:r w:rsidR="00356603">
        <w:rPr>
          <w:lang w:val="en-SE"/>
        </w:rPr>
        <w:fldChar w:fldCharType="end"/>
      </w:r>
      <w:r w:rsidR="00356603" w:rsidRPr="00356603">
        <w:rPr>
          <w:lang w:val="en-SE"/>
        </w:rPr>
        <w:t xml:space="preserve"> </w:t>
      </w:r>
      <w:r>
        <w:rPr>
          <w:lang w:val="en-SE"/>
        </w:rPr>
        <w:t xml:space="preserve">to integrate </w:t>
      </w:r>
      <w:r w:rsidRPr="00B64A2A">
        <w:rPr>
          <w:lang w:val="en-SE"/>
        </w:rPr>
        <w:t>continuous integration and continuous delivery</w:t>
      </w:r>
      <w:r w:rsidRPr="00B64A2A">
        <w:rPr>
          <w:lang w:val="en-SE"/>
        </w:rPr>
        <w:t xml:space="preserve"> </w:t>
      </w:r>
      <w:r>
        <w:rPr>
          <w:lang w:val="en-SE"/>
        </w:rPr>
        <w:t>(CICD) with testing as a service</w:t>
      </w:r>
      <w:r w:rsidR="00356603">
        <w:rPr>
          <w:lang w:val="en-SE"/>
        </w:rPr>
        <w:t xml:space="preserve"> </w:t>
      </w:r>
      <w:r w:rsidR="00356603">
        <w:rPr>
          <w:lang w:val="en-SE"/>
        </w:rPr>
        <w:fldChar w:fldCharType="begin"/>
      </w:r>
      <w:r w:rsidR="0064129E">
        <w:rPr>
          <w:lang w:val="en-SE"/>
        </w:rPr>
        <w:instrText xml:space="preserve"> ADDIN EN.CITE &lt;EndNote&gt;&lt;Cite&gt;&lt;Author&gt;Poth&lt;/Author&gt;&lt;Year&gt;2018&lt;/Year&gt;&lt;RecNum&gt;33&lt;/RecNum&gt;&lt;DisplayText&gt;[9]&lt;/DisplayText&gt;&lt;record&gt;&lt;rec-number&gt;33&lt;/rec-number&gt;&lt;foreign-keys&gt;&lt;key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356603">
        <w:rPr>
          <w:lang w:val="en-SE"/>
        </w:rPr>
        <w:fldChar w:fldCharType="separate"/>
      </w:r>
      <w:r w:rsidR="0064129E">
        <w:rPr>
          <w:noProof/>
          <w:lang w:val="en-SE"/>
        </w:rPr>
        <w:t>[9]</w:t>
      </w:r>
      <w:r w:rsidR="00356603">
        <w:rPr>
          <w:lang w:val="en-SE"/>
        </w:rPr>
        <w:fldChar w:fldCharType="end"/>
      </w:r>
      <w:r w:rsidR="00356603" w:rsidRPr="00356603">
        <w:t xml:space="preserve"> </w:t>
      </w:r>
      <w:r w:rsidR="00356603">
        <w:rPr>
          <w:lang w:val="en-SE"/>
        </w:rPr>
        <w:fldChar w:fldCharType="begin"/>
      </w:r>
      <w:r w:rsidR="0064129E">
        <w:rPr>
          <w:lang w:val="en-SE"/>
        </w:rPr>
        <w:instrText xml:space="preserve"> ADDIN EN.CITE &lt;EndNote&gt;&lt;Cite&gt;&lt;Author&gt;Wolf&lt;/Author&gt;&lt;Year&gt;2016&lt;/Year&gt;&lt;RecNum&gt;32&lt;/RecNum&gt;&lt;DisplayText&gt;[10]&lt;/DisplayText&gt;&lt;record&gt;&lt;rec-number&gt;32&lt;/rec-number&gt;&lt;foreign-keys&gt;&lt;key app="EN" db-id="e5rspresvpwvpfede0859evs55v9wfwdztpr" timestamp="1722294866"&gt;32&lt;/key&gt;&lt;/foreign-keys&gt;&lt;ref-type name="Conference Proceedings"&gt;10&lt;/ref-type&gt;&lt;contributors&gt;&lt;authors&gt;&lt;author&gt;Wolf, Justin&lt;/author&gt;&lt;author&gt;Yoon, Scott&lt;/author&gt;&lt;/authors&gt;&lt;/contributors&gt;&lt;titles&gt;&lt;title&gt;Automated testing for continuous delivery pipelines&lt;/title&gt;&lt;secondary-title&gt;industrial talk), in Pacific NW Software Quality Conference&lt;/secondary-title&gt;&lt;/titles&gt;&lt;dates&gt;&lt;year&gt;2016&lt;/year&gt;&lt;/dates&gt;&lt;urls&gt;&lt;/urls&gt;&lt;/record&gt;&lt;/Cite&gt;&lt;/EndNote&gt;</w:instrText>
      </w:r>
      <w:r w:rsidR="00356603">
        <w:rPr>
          <w:lang w:val="en-SE"/>
        </w:rPr>
        <w:fldChar w:fldCharType="separate"/>
      </w:r>
      <w:r w:rsidR="0064129E">
        <w:rPr>
          <w:noProof/>
          <w:lang w:val="en-SE"/>
        </w:rPr>
        <w:t>[10]</w:t>
      </w:r>
      <w:r w:rsidR="00356603">
        <w:rPr>
          <w:lang w:val="en-SE"/>
        </w:rPr>
        <w:fldChar w:fldCharType="end"/>
      </w:r>
      <w:r>
        <w:rPr>
          <w:lang w:val="en-SE"/>
        </w:rPr>
        <w:t>, pushing the limits on time to delivery</w:t>
      </w:r>
      <w:r w:rsidR="00356603">
        <w:rPr>
          <w:lang w:val="en-SE"/>
        </w:rPr>
        <w:t>.</w:t>
      </w:r>
      <w:r>
        <w:rPr>
          <w:lang w:val="en-SE"/>
        </w:rPr>
        <w:t xml:space="preserve"> </w:t>
      </w:r>
      <w:r w:rsidR="00356603">
        <w:rPr>
          <w:lang w:val="en-SE"/>
        </w:rPr>
        <w:t>Rapid development in open-sourced tools in recent years has made it easier to combine multiple components offered by the community and stich together a comprehensive automated testing environment customised to individual use cases</w:t>
      </w:r>
      <w:r w:rsidR="0083772B">
        <w:rPr>
          <w:lang w:val="en-SE"/>
        </w:rPr>
        <w:t xml:space="preserve"> </w:t>
      </w:r>
      <w:r w:rsidR="0083772B">
        <w:rPr>
          <w:lang w:val="en-SE"/>
        </w:rPr>
        <w:fldChar w:fldCharType="begin"/>
      </w:r>
      <w:r w:rsidR="0064129E">
        <w:rPr>
          <w:lang w:val="en-SE"/>
        </w:rPr>
        <w:instrText xml:space="preserve"> ADDIN EN.CITE &lt;EndNote&gt;&lt;Cite&gt;&lt;Author&gt;Bitnami&lt;/Author&gt;&lt;Year&gt;2024&lt;/Year&gt;&lt;RecNum&gt;36&lt;/RecNum&gt;&lt;DisplayText&gt;[11]&lt;/DisplayText&gt;&lt;record&gt;&lt;rec-number&gt;36&lt;/rec-number&gt;&lt;foreign-keys&gt;&lt;key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83772B">
        <w:rPr>
          <w:lang w:val="en-SE"/>
        </w:rPr>
        <w:fldChar w:fldCharType="separate"/>
      </w:r>
      <w:r w:rsidR="0064129E">
        <w:rPr>
          <w:noProof/>
          <w:lang w:val="en-SE"/>
        </w:rPr>
        <w:t>[11]</w:t>
      </w:r>
      <w:r w:rsidR="0083772B">
        <w:rPr>
          <w:lang w:val="en-SE"/>
        </w:rPr>
        <w:fldChar w:fldCharType="end"/>
      </w:r>
      <w:r w:rsidR="0083772B">
        <w:rPr>
          <w:lang w:val="en-SE"/>
        </w:rPr>
        <w:t>. Integration techniques which were development intensive</w:t>
      </w:r>
      <w:r w:rsidR="0083772B" w:rsidRPr="0083772B">
        <w:t xml:space="preserve"> </w:t>
      </w:r>
      <w:r w:rsidR="0083772B">
        <w:rPr>
          <w:lang w:val="en-SE"/>
        </w:rPr>
        <w:fldChar w:fldCharType="begin"/>
      </w:r>
      <w:r w:rsidR="0064129E">
        <w:rPr>
          <w:lang w:val="en-SE"/>
        </w:rPr>
        <w:instrText xml:space="preserve"> ADDIN EN.CITE &lt;EndNote&gt;&lt;Cite&gt;&lt;Author&gt;Polo&lt;/Author&gt;&lt;Year&gt;2007&lt;/Year&gt;&lt;RecNum&gt;5&lt;/RecNum&gt;&lt;DisplayText&gt;[12]&lt;/DisplayText&gt;&lt;record&gt;&lt;rec-number&gt;5&lt;/rec-number&gt;&lt;foreign-keys&gt;&lt;key app="EN" db-id="e5rspresvpwvpfede0859evs55v9wfwdztpr" timestamp="1722291221"&gt;5&lt;/key&gt;&lt;/foreign-keys&gt;&lt;ref-type name="Journal Article"&gt;17&lt;/ref-type&gt;&lt;contributors&gt;&lt;authors&gt;&lt;author&gt;Polo, Macario&lt;/author&gt;&lt;author&gt;Tendero, Sergio&lt;/author&gt;&lt;author&gt;Piattini, Mario&lt;/author&gt;&lt;/authors&gt;&lt;/contributors&gt;&lt;titles&gt;&lt;title&gt;Integrating techniques and tools for testing automation&lt;/title&gt;&lt;secondary-title&gt;Software Testing, Verification and Reliability&lt;/secondary-title&gt;&lt;/titles&gt;&lt;periodical&gt;&lt;full-title&gt;Software Testing, Verification and Reliability&lt;/full-title&gt;&lt;/periodical&gt;&lt;pages&gt;3-39&lt;/pages&gt;&lt;volume&gt;17&lt;/volume&gt;&lt;number&gt;1&lt;/number&gt;&lt;dates&gt;&lt;year&gt;2007&lt;/year&gt;&lt;/dates&gt;&lt;isbn&gt;0960-0833&lt;/isbn&gt;&lt;urls&gt;&lt;/urls&gt;&lt;/record&gt;&lt;/Cite&gt;&lt;/EndNote&gt;</w:instrText>
      </w:r>
      <w:r w:rsidR="0083772B">
        <w:rPr>
          <w:lang w:val="en-SE"/>
        </w:rPr>
        <w:fldChar w:fldCharType="separate"/>
      </w:r>
      <w:r w:rsidR="0064129E">
        <w:rPr>
          <w:noProof/>
          <w:lang w:val="en-SE"/>
        </w:rPr>
        <w:t>[12]</w:t>
      </w:r>
      <w:r w:rsidR="0083772B">
        <w:rPr>
          <w:lang w:val="en-SE"/>
        </w:rPr>
        <w:fldChar w:fldCharType="end"/>
      </w:r>
      <w:r w:rsidR="0083772B">
        <w:rPr>
          <w:lang w:val="en-SE"/>
        </w:rPr>
        <w:t xml:space="preserve"> have now become available to use out of the box </w:t>
      </w:r>
      <w:r w:rsidR="0083772B">
        <w:rPr>
          <w:lang w:val="en-SE"/>
        </w:rPr>
        <w:fldChar w:fldCharType="begin"/>
      </w:r>
      <w:r w:rsidR="0064129E">
        <w:rPr>
          <w:lang w:val="en-SE"/>
        </w:rPr>
        <w:instrText xml:space="preserve"> ADDIN EN.CITE &lt;EndNote&gt;&lt;Cite&gt;&lt;Author&gt;Jenkins&lt;/Author&gt;&lt;Year&gt;2024&lt;/Year&gt;&lt;RecNum&gt;37&lt;/RecNum&gt;&lt;DisplayText&gt;[13]&lt;/DisplayText&gt;&lt;record&gt;&lt;rec-number&gt;37&lt;/rec-number&gt;&lt;foreign-keys&gt;&lt;key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83772B">
        <w:rPr>
          <w:lang w:val="en-SE"/>
        </w:rPr>
        <w:fldChar w:fldCharType="separate"/>
      </w:r>
      <w:r w:rsidR="0064129E">
        <w:rPr>
          <w:noProof/>
          <w:lang w:val="en-SE"/>
        </w:rPr>
        <w:t>[13]</w:t>
      </w:r>
      <w:r w:rsidR="0083772B">
        <w:rPr>
          <w:lang w:val="en-SE"/>
        </w:rPr>
        <w:fldChar w:fldCharType="end"/>
      </w:r>
      <w:r w:rsidR="0083772B">
        <w:rPr>
          <w:lang w:val="en-SE"/>
        </w:rPr>
        <w:t xml:space="preserve">. This rapid development has paved the way for automated testing </w:t>
      </w:r>
      <w:r w:rsidR="002E11C1">
        <w:rPr>
          <w:lang w:val="en-SE"/>
        </w:rPr>
        <w:fldChar w:fldCharType="begin"/>
      </w:r>
      <w:r w:rsidR="0064129E">
        <w:rPr>
          <w:lang w:val="en-SE"/>
        </w:rPr>
        <w:instrText xml:space="preserve"> ADDIN EN.CITE &lt;EndNote&gt;&lt;Cite&gt;&lt;Author&gt;Ma&lt;/Author&gt;&lt;Year&gt;2005&lt;/Year&gt;&lt;RecNum&gt;9&lt;/RecNum&gt;&lt;DisplayText&gt;[14]&lt;/DisplayText&gt;&lt;record&gt;&lt;rec-number&gt;9&lt;/rec-number&gt;&lt;foreign-keys&gt;&lt;key app="EN" db-id="e5rspresvpwvpfede0859evs55v9wfwdztpr" timestamp="1722291480"&gt;9&lt;/key&gt;&lt;/f</w:instrText>
      </w:r>
      <w:r w:rsidR="0064129E">
        <w:rPr>
          <w:rFonts w:hint="eastAsia"/>
          <w:lang w:val="en-SE"/>
        </w:rPr>
        <w:instrText>oreign-keys&gt;&lt;ref-type name="Journal Article"&gt;17&lt;/ref-type&gt;&lt;contributors&gt;&lt;authors&gt;&lt;author&gt;Ma, Yu</w:instrText>
      </w:r>
      <w:r w:rsidR="0064129E">
        <w:rPr>
          <w:rFonts w:hint="eastAsia"/>
          <w:lang w:val="en-SE"/>
        </w:rPr>
        <w:instrText>‐</w:instrText>
      </w:r>
      <w:r w:rsidR="0064129E">
        <w:rPr>
          <w:rFonts w:hint="eastAsia"/>
          <w:lang w:val="en-SE"/>
        </w:rPr>
        <w:instrText>Seung&lt;/author&gt;&lt;author&gt;Offutt, Jeff&lt;/author&gt;&lt;author&gt;Kwon, Yong Rae&lt;/author&gt;&lt;/authors&gt;&lt;/contributors&gt;&lt;titles&gt;&lt;title&gt;MuJava: an automated class mutation system&lt;/t</w:instrText>
      </w:r>
      <w:r w:rsidR="0064129E">
        <w:rPr>
          <w:lang w:val="en-SE"/>
        </w:rPr>
        <w:instrText>itle&gt;&lt;secondary-title&gt;Software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E11C1">
        <w:rPr>
          <w:lang w:val="en-SE"/>
        </w:rPr>
        <w:fldChar w:fldCharType="separate"/>
      </w:r>
      <w:r w:rsidR="0064129E">
        <w:rPr>
          <w:noProof/>
          <w:lang w:val="en-SE"/>
        </w:rPr>
        <w:t>[14]</w:t>
      </w:r>
      <w:r w:rsidR="002E11C1">
        <w:rPr>
          <w:lang w:val="en-SE"/>
        </w:rPr>
        <w:fldChar w:fldCharType="end"/>
      </w:r>
      <w:r w:rsidR="002E11C1">
        <w:rPr>
          <w:lang w:val="en-SE"/>
        </w:rPr>
        <w:t xml:space="preserve"> </w:t>
      </w:r>
      <w:r w:rsidR="002E11C1">
        <w:rPr>
          <w:lang w:val="en-SE"/>
        </w:rPr>
        <w:fldChar w:fldCharType="begin"/>
      </w:r>
      <w:r w:rsidR="0064129E">
        <w:rPr>
          <w:lang w:val="en-SE"/>
        </w:rPr>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2E11C1">
        <w:rPr>
          <w:lang w:val="en-SE"/>
        </w:rPr>
        <w:fldChar w:fldCharType="separate"/>
      </w:r>
      <w:r w:rsidR="0064129E">
        <w:rPr>
          <w:noProof/>
          <w:lang w:val="en-SE"/>
        </w:rPr>
        <w:t>[15]</w:t>
      </w:r>
      <w:r w:rsidR="002E11C1">
        <w:rPr>
          <w:lang w:val="en-SE"/>
        </w:rPr>
        <w:fldChar w:fldCharType="end"/>
      </w:r>
      <w:r w:rsidR="002E11C1">
        <w:rPr>
          <w:lang w:val="en-SE"/>
        </w:rPr>
        <w:t xml:space="preserve"> </w:t>
      </w:r>
      <w:r w:rsidR="0083772B">
        <w:rPr>
          <w:lang w:val="en-SE"/>
        </w:rPr>
        <w:t>its further optimizations</w:t>
      </w:r>
      <w:r w:rsidR="002E11C1" w:rsidRPr="002E11C1">
        <w:t xml:space="preserve"> </w:t>
      </w:r>
      <w:r w:rsidR="002E11C1">
        <w:rPr>
          <w:lang w:val="en-SE"/>
        </w:rPr>
        <w:fldChar w:fldCharType="begin"/>
      </w:r>
      <w:r w:rsidR="0064129E">
        <w:rPr>
          <w:lang w:val="en-SE"/>
        </w:rPr>
        <w:instrText xml:space="preserve"> ADDIN EN.CITE &lt;EndNote&gt;&lt;Cite&gt;&lt;Author&gt;Khari&lt;/Author&gt;&lt;Year&gt;2017&lt;/Year&gt;&lt;RecNum&gt;16&lt;/RecNum&gt;&lt;DisplayText&gt;[16]&lt;/DisplayText&gt;&lt;record&gt;&lt;rec-number&gt;16&lt;/rec-number&gt;&lt;foreign-keys&gt;&lt;key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sidR="002E11C1">
        <w:rPr>
          <w:lang w:val="en-SE"/>
        </w:rPr>
        <w:fldChar w:fldCharType="separate"/>
      </w:r>
      <w:r w:rsidR="0064129E">
        <w:rPr>
          <w:noProof/>
          <w:lang w:val="en-SE"/>
        </w:rPr>
        <w:t>[16]</w:t>
      </w:r>
      <w:r w:rsidR="002E11C1">
        <w:rPr>
          <w:lang w:val="en-SE"/>
        </w:rPr>
        <w:fldChar w:fldCharType="end"/>
      </w:r>
      <w:r w:rsidR="002E11C1" w:rsidRPr="002E11C1">
        <w:t xml:space="preserve"> </w:t>
      </w:r>
      <w:r w:rsidR="002E11C1">
        <w:rPr>
          <w:lang w:val="en-SE"/>
        </w:rPr>
        <w:fldChar w:fldCharType="begin"/>
      </w:r>
      <w:r w:rsidR="0064129E">
        <w:rPr>
          <w:lang w:val="en-SE"/>
        </w:rPr>
        <w:instrText xml:space="preserve"> ADDIN EN.CITE &lt;EndNote&gt;&lt;Cite&gt;&lt;Author&gt;Sneha&lt;/Author&gt;&lt;Year&gt;2017&lt;/Year&gt;&lt;RecNum&gt;7&lt;/RecNum&gt;&lt;DisplayText&gt;[17]&lt;/DisplayText&gt;&lt;record&gt;&lt;rec-number&gt;7&lt;/rec-number&gt;&lt;foreign-keys&gt;&lt;key app="EN" db-id="e5rspresvpwvpfede0859evs55v9wfwdztpr" timestamp="1722291455"&gt;7&lt;/key&gt;&lt;/foreign-keys&gt;&lt;ref-type name="Conference Paper"&gt;47&lt;/ref-type&gt;&lt;contributors&gt;&lt;authors&gt;&lt;author&gt;Sneha, Karuturi&lt;/author&gt;&lt;author&gt;Malle, Gowda M.&lt;/author&gt;&lt;/authors&gt;&lt;/contributors&gt;&lt;titles&gt;&lt;title&gt;Research on software testing techniques and software automation testing tools&lt;/title&gt;&lt;secondary-title&gt;2017 International Conference on Energy, Communication, Data Analytics and Soft Computing (ICECDS)&lt;/secondary-title&gt;&lt;/titles&gt;&lt;pages&gt;77-81&lt;/pages&gt;&lt;dates&gt;&lt;year&gt;2017&lt;/year&gt;&lt;/dates&gt;&lt;urls&gt;&lt;/urls&gt;&lt;electronic-resource-num&gt;10.1109/icecds.2017.8389562&lt;/electronic-resource-num&gt;&lt;/record&gt;&lt;/Cite&gt;&lt;/EndNote&gt;</w:instrText>
      </w:r>
      <w:r w:rsidR="002E11C1">
        <w:rPr>
          <w:lang w:val="en-SE"/>
        </w:rPr>
        <w:fldChar w:fldCharType="separate"/>
      </w:r>
      <w:r w:rsidR="0064129E">
        <w:rPr>
          <w:noProof/>
          <w:lang w:val="en-SE"/>
        </w:rPr>
        <w:t>[17]</w:t>
      </w:r>
      <w:r w:rsidR="002E11C1">
        <w:rPr>
          <w:lang w:val="en-SE"/>
        </w:rPr>
        <w:fldChar w:fldCharType="end"/>
      </w:r>
      <w:r w:rsidR="002E11C1">
        <w:rPr>
          <w:lang w:val="en-SE"/>
        </w:rPr>
        <w:t xml:space="preserve"> </w:t>
      </w:r>
      <w:r w:rsidR="002E11C1">
        <w:rPr>
          <w:lang w:val="en-SE"/>
        </w:rPr>
        <w:fldChar w:fldCharType="begin"/>
      </w:r>
      <w:r w:rsidR="0064129E">
        <w:rPr>
          <w:lang w:val="en-SE"/>
        </w:rPr>
        <w:instrText xml:space="preserve"> ADDIN EN.CITE &lt;EndNote&gt;&lt;Cite&gt;&lt;Author&gt;Stouky&lt;/Author&gt;&lt;Year&gt;2018&lt;/Year&gt;&lt;RecNum&gt;18&lt;/RecNum&gt;&lt;DisplayText&gt;[18]&lt;/DisplayText&gt;&lt;record&gt;&lt;rec-number&gt;18&lt;/rec-number&gt;&lt;foreign-keys&gt;&lt;key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2E11C1">
        <w:rPr>
          <w:lang w:val="en-SE"/>
        </w:rPr>
        <w:fldChar w:fldCharType="separate"/>
      </w:r>
      <w:r w:rsidR="0064129E">
        <w:rPr>
          <w:noProof/>
          <w:lang w:val="en-SE"/>
        </w:rPr>
        <w:t>[18]</w:t>
      </w:r>
      <w:r w:rsidR="002E11C1">
        <w:rPr>
          <w:lang w:val="en-SE"/>
        </w:rPr>
        <w:fldChar w:fldCharType="end"/>
      </w:r>
      <w:r w:rsidR="0083772B">
        <w:rPr>
          <w:lang w:val="en-SE"/>
        </w:rPr>
        <w:t>.</w:t>
      </w:r>
    </w:p>
    <w:p w14:paraId="480D2B99" w14:textId="2538CC56" w:rsidR="00CD7041" w:rsidRDefault="00CD7041" w:rsidP="000A5AB9">
      <w:pPr>
        <w:tabs>
          <w:tab w:val="start" w:pos="13.50pt"/>
        </w:tabs>
        <w:ind w:firstLine="13.50pt"/>
        <w:jc w:val="both"/>
        <w:rPr>
          <w:lang w:val="en-SE"/>
        </w:rPr>
      </w:pPr>
      <w:r>
        <w:rPr>
          <w:lang w:val="en-SE"/>
        </w:rPr>
        <w:t xml:space="preserve">As a part of this paper, we have used mutation testing </w:t>
      </w:r>
      <w:r>
        <w:rPr>
          <w:lang w:val="en-SE"/>
        </w:rPr>
        <w:t>along with code coverage reports</w:t>
      </w:r>
      <w:r>
        <w:rPr>
          <w:lang w:val="en-SE"/>
        </w:rPr>
        <w:t xml:space="preserve"> to evaluate the strengths of our testing suit.</w:t>
      </w:r>
      <w:r w:rsidR="009C4F4E">
        <w:rPr>
          <w:lang w:val="en-SE"/>
        </w:rPr>
        <w:t xml:space="preserve"> Multiple studies have indicated use of coverage metrics and its variants can be used as an indicator of test suite quality </w:t>
      </w:r>
      <w:r w:rsidR="009C4F4E">
        <w:rPr>
          <w:lang w:val="en-SE"/>
        </w:rPr>
        <w:fldChar w:fldCharType="begin"/>
      </w:r>
      <w:r w:rsidR="0064129E">
        <w:rPr>
          <w:lang w:val="en-SE"/>
        </w:rPr>
        <w:instrText xml:space="preserve"> ADDIN EN.CITE &lt;EndNote&gt;&lt;Cite&gt;&lt;Author&gt;Cai&lt;/Author&gt;&lt;Year&gt;2005&lt;/Year&gt;&lt;RecNum&gt;20&lt;/RecNum&gt;&lt;DisplayText&gt;[19]&lt;/DisplayText&gt;&lt;record&gt;&lt;rec-number&gt;20&lt;/rec-number&gt;&lt;foreign-keys&gt;&lt;key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9C4F4E">
        <w:rPr>
          <w:lang w:val="en-SE"/>
        </w:rPr>
        <w:fldChar w:fldCharType="separate"/>
      </w:r>
      <w:r w:rsidR="0064129E">
        <w:rPr>
          <w:noProof/>
          <w:lang w:val="en-SE"/>
        </w:rPr>
        <w:t>[19]</w:t>
      </w:r>
      <w:r w:rsidR="009C4F4E">
        <w:rPr>
          <w:lang w:val="en-SE"/>
        </w:rPr>
        <w:fldChar w:fldCharType="end"/>
      </w:r>
      <w:r w:rsidR="009C4F4E" w:rsidRPr="009C4F4E">
        <w:t xml:space="preserve"> </w:t>
      </w:r>
      <w:r w:rsidR="009C4F4E">
        <w:rPr>
          <w:lang w:val="en-SE"/>
        </w:rPr>
        <w:fldChar w:fldCharType="begin"/>
      </w:r>
      <w:r w:rsidR="0064129E">
        <w:rPr>
          <w:lang w:val="en-SE"/>
        </w:rPr>
        <w:instrText xml:space="preserve"> ADDIN EN.CITE &lt;EndNote&gt;&lt;Cite&gt;&lt;Author&gt;Fleck&lt;/Author&gt;&lt;Year&gt;2022&lt;/Year&gt;&lt;RecNum&gt;24&lt;/RecNum&gt;&lt;DisplayText&gt;[20]&lt;/DisplayText&gt;&lt;record&gt;&lt;rec-number&gt;24&lt;/rec-number&gt;&lt;foreign-keys&gt;&lt;key app="EN" db-id="e5rspresvpwvpfede0859evs55v9wfwdztpr" timestamp="1722292408"&gt;24&lt;/key&gt;&lt;/foreign-keys&gt;&lt;ref-type name="Thesis"&gt;32&lt;/ref-type&gt;&lt;contributors&gt;&lt;authors&gt;&lt;author&gt;Fleck, Patrick&lt;/author&gt;&lt;/authors&gt;&lt;/contributors&gt;&lt;titles&gt;&lt;title&gt;Utilizing Code Coverage Density to Enhance Software Quality Management Decisions&lt;/title&gt;&lt;/titles&gt;&lt;dates&gt;&lt;year&gt;2022&lt;/year&gt;&lt;/dates&gt;&lt;publisher&gt;Wien&lt;/publisher&gt;&lt;urls&gt;&lt;/urls&gt;&lt;/record&gt;&lt;/Cite&gt;&lt;/EndNote&gt;</w:instrText>
      </w:r>
      <w:r w:rsidR="009C4F4E">
        <w:rPr>
          <w:lang w:val="en-SE"/>
        </w:rPr>
        <w:fldChar w:fldCharType="separate"/>
      </w:r>
      <w:r w:rsidR="0064129E">
        <w:rPr>
          <w:noProof/>
          <w:lang w:val="en-SE"/>
        </w:rPr>
        <w:t>[20]</w:t>
      </w:r>
      <w:r w:rsidR="009C4F4E">
        <w:rPr>
          <w:lang w:val="en-SE"/>
        </w:rPr>
        <w:fldChar w:fldCharType="end"/>
      </w:r>
      <w:r w:rsidR="009C4F4E">
        <w:rPr>
          <w:lang w:val="en-SE"/>
        </w:rPr>
        <w:t xml:space="preserve">. </w:t>
      </w:r>
      <w:r w:rsidR="0064129E">
        <w:rPr>
          <w:lang w:val="en-SE"/>
        </w:rPr>
        <w:t>With high popularity among open source community, m</w:t>
      </w:r>
      <w:r w:rsidR="009C4F4E">
        <w:rPr>
          <w:lang w:val="en-SE"/>
        </w:rPr>
        <w:t xml:space="preserve">utation testing has also proved to play a significant role in identifying defects and </w:t>
      </w:r>
      <w:r w:rsidR="0064129E">
        <w:rPr>
          <w:lang w:val="en-SE"/>
        </w:rPr>
        <w:t xml:space="preserve">help improve test suit quality </w:t>
      </w:r>
      <w:r w:rsidR="0064129E">
        <w:rPr>
          <w:lang w:val="en-SE"/>
        </w:rPr>
        <w:fldChar w:fldCharType="begin"/>
      </w:r>
      <w:r w:rsidR="0064129E">
        <w:rPr>
          <w:lang w:val="en-SE"/>
        </w:rPr>
        <w:instrText xml:space="preserve"> ADDIN EN.CITE &lt;EndNote&gt;&lt;Cite&gt;&lt;Author&gt;Sánchez&lt;/Author&gt;&lt;Year&gt;2024&lt;/Year&gt;&lt;RecNum&gt;29&lt;/RecNum&gt;&lt;DisplayText&gt;[21]&lt;/DisplayText&gt;&lt;record&gt;&lt;rec-number&gt;29&lt;/rec-number&gt;&lt;foreign-keys&gt;&lt;key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64129E">
        <w:rPr>
          <w:lang w:val="en-SE"/>
        </w:rPr>
        <w:fldChar w:fldCharType="separate"/>
      </w:r>
      <w:r w:rsidR="0064129E">
        <w:rPr>
          <w:noProof/>
          <w:lang w:val="en-SE"/>
        </w:rPr>
        <w:t>[21]</w:t>
      </w:r>
      <w:r w:rsidR="0064129E">
        <w:rPr>
          <w:lang w:val="en-SE"/>
        </w:rPr>
        <w:fldChar w:fldCharType="end"/>
      </w:r>
      <w:r w:rsidR="0064129E" w:rsidRPr="0064129E">
        <w:t xml:space="preserve"> </w:t>
      </w:r>
      <w:r w:rsidR="0064129E">
        <w:rPr>
          <w:lang w:val="en-SE"/>
        </w:rPr>
        <w:fldChar w:fldCharType="begin"/>
      </w:r>
      <w:r w:rsidR="0064129E">
        <w:rPr>
          <w:lang w:val="en-SE"/>
        </w:rPr>
        <w:instrText xml:space="preserve"> ADDIN EN.CITE &lt;EndNote&gt;&lt;Cite&gt;&lt;Author&gt;Parsai&lt;/Author&gt;&lt;Year&gt;2020&lt;/Year&gt;&lt;RecNum&gt;28&lt;/RecNum&gt;&lt;DisplayText&gt;[22]&lt;/DisplayText&gt;&lt;record&gt;&lt;rec-number&gt;28&lt;/rec-number&gt;&lt;foreign-keys&gt;&lt;key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64129E">
        <w:rPr>
          <w:lang w:val="en-SE"/>
        </w:rPr>
        <w:fldChar w:fldCharType="separate"/>
      </w:r>
      <w:r w:rsidR="0064129E">
        <w:rPr>
          <w:noProof/>
          <w:lang w:val="en-SE"/>
        </w:rPr>
        <w:t>[22]</w:t>
      </w:r>
      <w:r w:rsidR="0064129E">
        <w:rPr>
          <w:lang w:val="en-SE"/>
        </w:rPr>
        <w:fldChar w:fldCharType="end"/>
      </w:r>
      <w:r w:rsidR="0064129E">
        <w:rPr>
          <w:lang w:val="en-SE"/>
        </w:rPr>
        <w:t>.</w:t>
      </w:r>
      <w:r w:rsidR="009C4F4E">
        <w:rPr>
          <w:lang w:val="en-SE"/>
        </w:rPr>
        <w:t xml:space="preserve"> </w:t>
      </w:r>
      <w:r w:rsidR="0064129E">
        <w:rPr>
          <w:lang w:val="en-SE"/>
        </w:rPr>
        <w:t xml:space="preserve">Pitest </w:t>
      </w:r>
      <w:r w:rsidR="00DD4372">
        <w:rPr>
          <w:lang w:val="en-SE"/>
        </w:rPr>
        <w:t xml:space="preserve">&amp; OpenClover </w:t>
      </w:r>
      <w:r w:rsidR="0064129E">
        <w:rPr>
          <w:lang w:val="en-SE"/>
        </w:rPr>
        <w:t>ha</w:t>
      </w:r>
      <w:r w:rsidR="00DD4372">
        <w:rPr>
          <w:lang w:val="en-SE"/>
        </w:rPr>
        <w:t>ve</w:t>
      </w:r>
      <w:r w:rsidR="0064129E">
        <w:rPr>
          <w:lang w:val="en-SE"/>
        </w:rPr>
        <w:t xml:space="preserve"> been identified as a popular open source Jenkins plugin that provide easy to setup mutation testing </w:t>
      </w:r>
      <w:r w:rsidR="00DD4372">
        <w:rPr>
          <w:lang w:val="en-SE"/>
        </w:rPr>
        <w:t xml:space="preserve">and code coverage analysis </w:t>
      </w:r>
      <w:r w:rsidR="0064129E">
        <w:rPr>
          <w:lang w:val="en-SE"/>
        </w:rPr>
        <w:t xml:space="preserve">for maven project </w:t>
      </w:r>
      <w:r w:rsidR="0064129E">
        <w:rPr>
          <w:lang w:val="en-SE"/>
        </w:rPr>
        <w:fldChar w:fldCharType="begin"/>
      </w:r>
      <w:r w:rsidR="0064129E">
        <w:rPr>
          <w:lang w:val="en-SE"/>
        </w:rPr>
        <w:instrText xml:space="preserve"> ADDIN EN.CITE &lt;EndNote&gt;&lt;Cite ExcludeAuth="1"&gt;&lt;Year&gt;2024&lt;/Year&gt;&lt;RecNum&gt;39&lt;/RecNum&gt;&lt;DisplayText&gt;[23]&lt;/DisplayText&gt;&lt;record&gt;&lt;rec-number&gt;39&lt;/rec-number&gt;&lt;foreign-keys&gt;&lt;key app="EN" db-id="e5rspresvpwvpfede0859evs55v9wfwdztpr" timestamp="1722303374"&gt;39&lt;/key&gt;&lt;/foreign-keys&gt;&lt;ref-type name="Web Page"&gt;12&lt;/ref-type&gt;&lt;contributors&gt;&lt;/contributors&gt;&lt;titles&gt;&lt;title&gt;Real world mutation testing&lt;/title&gt;&lt;/titles&gt;&lt;dates&gt;&lt;year&gt;2024&lt;/year&gt;&lt;pub-dates&gt;&lt;date&gt;2024&lt;/date&gt;&lt;/pub-dates&gt;&lt;/dates&gt;&lt;orig-pub&gt;PIT is a state of the art mutation testing system, providing gold standard test coverage for Java and the jvm. It&amp;apos;s fast, scalable and integrates with modern test and build tooling.&lt;/orig-pub&gt;&lt;urls&gt;&lt;related-urls&gt;&lt;url&gt;https://pitest.org/&lt;/url&gt;&lt;/related-urls&gt;&lt;/urls&gt;&lt;/record&gt;&lt;/Cite&gt;&lt;/EndNote&gt;</w:instrText>
      </w:r>
      <w:r w:rsidR="0064129E">
        <w:rPr>
          <w:lang w:val="en-SE"/>
        </w:rPr>
        <w:fldChar w:fldCharType="separate"/>
      </w:r>
      <w:r w:rsidR="0064129E">
        <w:rPr>
          <w:noProof/>
          <w:lang w:val="en-SE"/>
        </w:rPr>
        <w:t>[23]</w:t>
      </w:r>
      <w:r w:rsidR="0064129E">
        <w:rPr>
          <w:lang w:val="en-SE"/>
        </w:rPr>
        <w:fldChar w:fldCharType="end"/>
      </w:r>
      <w:r w:rsidR="00DD4372" w:rsidRPr="00DD4372">
        <w:t xml:space="preserve"> </w:t>
      </w:r>
      <w:r w:rsidR="00DD4372">
        <w:rPr>
          <w:lang w:val="en-SE"/>
        </w:rPr>
        <w:fldChar w:fldCharType="begin"/>
      </w:r>
      <w:r w:rsidR="00DD4372">
        <w:rPr>
          <w:lang w:val="en-SE"/>
        </w:rPr>
        <w:instrText xml:space="preserve"> ADDIN EN.CITE &lt;EndNote&gt;&lt;Cite ExcludeAuth="1"&gt;&lt;Year&gt;2024&lt;/Year&gt;&lt;RecNum&gt;40&lt;/RecNum&gt;&lt;DisplayText&gt;[24]&lt;/DisplayText&gt;&lt;record&gt;&lt;rec-number&gt;40&lt;/rec-number&gt;&lt;foreign-keys&gt;&lt;key app="EN" db-id="e5rspresvpwvpfede0859evs55v9wfwdztpr" timestamp="1722303623"&gt;40&lt;/key&gt;&lt;/foreign-keys&gt;&lt;ref-type name="Web Page"&gt;12&lt;/ref-type&gt;&lt;contributors&gt;&lt;/contributors&gt;&lt;titles&gt;&lt;title&gt;OpenClover&lt;/title&gt;&lt;/titles&gt;&lt;dates&gt;&lt;year&gt;2024&lt;/year&gt;&lt;/dates&gt;&lt;urls&gt;&lt;related-urls&gt;&lt;url&gt;https://openclover.org/&lt;/url&gt;&lt;/related-urls&gt;&lt;/urls&gt;&lt;/record&gt;&lt;/Cite&gt;&lt;/EndNote&gt;</w:instrText>
      </w:r>
      <w:r w:rsidR="00DD4372">
        <w:rPr>
          <w:lang w:val="en-SE"/>
        </w:rPr>
        <w:fldChar w:fldCharType="separate"/>
      </w:r>
      <w:r w:rsidR="00DD4372">
        <w:rPr>
          <w:noProof/>
          <w:lang w:val="en-SE"/>
        </w:rPr>
        <w:t>[24]</w:t>
      </w:r>
      <w:r w:rsidR="00DD4372">
        <w:rPr>
          <w:lang w:val="en-SE"/>
        </w:rPr>
        <w:fldChar w:fldCharType="end"/>
      </w:r>
      <w:r w:rsidR="0064129E">
        <w:rPr>
          <w:lang w:val="en-SE"/>
        </w:rPr>
        <w:t>.</w:t>
      </w:r>
    </w:p>
    <w:p w14:paraId="31CE1382" w14:textId="483E54A8" w:rsidR="003E2B9C" w:rsidRPr="003E2B9C" w:rsidRDefault="003E2B9C" w:rsidP="003E2B9C">
      <w:pPr>
        <w:tabs>
          <w:tab w:val="start" w:pos="13.50pt"/>
        </w:tabs>
        <w:ind w:firstLine="13.50pt"/>
        <w:jc w:val="both"/>
        <w:rPr>
          <w:lang w:val="en-SE"/>
        </w:rPr>
      </w:pPr>
    </w:p>
    <w:p w14:paraId="17F150FC" w14:textId="73B85C39" w:rsidR="009303D9" w:rsidRDefault="00AC26AF" w:rsidP="006B6B66">
      <w:pPr>
        <w:pStyle w:val="Heading1"/>
      </w:pPr>
      <w:r>
        <w:t>Methodology</w:t>
      </w:r>
    </w:p>
    <w:p w14:paraId="1FBC9C4E" w14:textId="69B78906" w:rsidR="00D7522C" w:rsidRDefault="00AC26AF" w:rsidP="00E7596C">
      <w:pPr>
        <w:pStyle w:val="BodyText"/>
        <w:rPr>
          <w:lang w:val="en-US"/>
        </w:rPr>
      </w:pPr>
      <w:bookmarkStart w:id="0" w:name="_Hlk173182180"/>
      <w:r>
        <w:t xml:space="preserve">To build a customized environment automating testing of </w:t>
      </w:r>
      <w:r w:rsidR="008A31B4">
        <w:t>software updates we started with selection of KPI</w:t>
      </w:r>
      <w:r w:rsidR="006E427A">
        <w:t xml:space="preserve"> (key performance indicators)</w:t>
      </w:r>
      <w:r w:rsidR="008A31B4">
        <w:t xml:space="preserve"> that we want to test </w:t>
      </w:r>
      <w:r w:rsidR="009E096E">
        <w:t xml:space="preserve">the performance </w:t>
      </w:r>
      <w:r w:rsidR="008A31B4">
        <w:t xml:space="preserve">with each of the </w:t>
      </w:r>
      <w:r w:rsidR="009E096E" w:rsidRPr="009E096E">
        <w:t xml:space="preserve">commits </w:t>
      </w:r>
      <w:r w:rsidR="008A31B4" w:rsidRPr="009E096E">
        <w:t>to GitHub repository</w:t>
      </w:r>
      <w:r w:rsidR="00D7522C" w:rsidRPr="009E096E">
        <w:rPr>
          <w:lang w:val="en-US"/>
        </w:rPr>
        <w:t>.</w:t>
      </w:r>
      <w:r w:rsidR="008A31B4">
        <w:rPr>
          <w:lang w:val="en-US"/>
        </w:rPr>
        <w:t xml:space="preserve"> As a part of this exercise, we started with understanding the process of development and different types of tests written. We then </w:t>
      </w:r>
      <w:r w:rsidR="008A31B4">
        <w:rPr>
          <w:lang w:val="en-US"/>
        </w:rPr>
        <w:t>evaluated inputs from developers and testers along with product managers</w:t>
      </w:r>
      <w:r w:rsidR="004134A8">
        <w:rPr>
          <w:lang w:val="en-US"/>
        </w:rPr>
        <w:t xml:space="preserve"> (PM)</w:t>
      </w:r>
      <w:r w:rsidR="008A31B4">
        <w:rPr>
          <w:lang w:val="en-US"/>
        </w:rPr>
        <w:t xml:space="preserve"> to understand the requirements based on KPI that would provide most meaningful </w:t>
      </w:r>
      <w:bookmarkEnd w:id="0"/>
      <w:r w:rsidR="008A31B4">
        <w:rPr>
          <w:lang w:val="en-US"/>
        </w:rPr>
        <w:t xml:space="preserve">inputs for further development, iterations and evaluating the build and its history. </w:t>
      </w:r>
      <w:r w:rsidR="006E427A">
        <w:rPr>
          <w:lang w:val="en-US"/>
        </w:rPr>
        <w:t xml:space="preserve">To optimize the </w:t>
      </w:r>
      <w:r w:rsidR="000452EE">
        <w:rPr>
          <w:lang w:val="en-US"/>
        </w:rPr>
        <w:t>metrics,</w:t>
      </w:r>
      <w:r w:rsidR="006E427A">
        <w:rPr>
          <w:lang w:val="en-US"/>
        </w:rPr>
        <w:t xml:space="preserve"> we only considered the ones that provide nonoverlapping information and ones that were identified by more than 3 developers in a squad of 5 developers.</w:t>
      </w:r>
      <w:r w:rsidR="00140BAC">
        <w:rPr>
          <w:lang w:val="en-US"/>
        </w:rPr>
        <w:t xml:space="preserve"> The goal is to provide simple reports that cover most use cases across the teams.</w:t>
      </w:r>
    </w:p>
    <w:p w14:paraId="125F8CA8" w14:textId="0C494BEA" w:rsidR="006E427A" w:rsidRDefault="006E427A" w:rsidP="00E7596C">
      <w:pPr>
        <w:pStyle w:val="BodyText"/>
        <w:rPr>
          <w:lang w:val="en-US"/>
        </w:rPr>
      </w:pPr>
      <w:r>
        <w:rPr>
          <w:lang w:val="en-US"/>
        </w:rPr>
        <w:t>Leveraging the small size of the team, we conducted interviews and brainstorming sessions to identify the following list of KPIs:</w:t>
      </w:r>
    </w:p>
    <w:p w14:paraId="4C707BB5" w14:textId="607377B4" w:rsidR="006E427A" w:rsidRDefault="006E427A" w:rsidP="006E427A">
      <w:pPr>
        <w:pStyle w:val="BodyText"/>
        <w:numPr>
          <w:ilvl w:val="0"/>
          <w:numId w:val="26"/>
        </w:numPr>
        <w:rPr>
          <w:lang w:val="en-US"/>
        </w:rPr>
      </w:pPr>
      <w:r>
        <w:rPr>
          <w:lang w:val="en-US"/>
        </w:rPr>
        <w:t>%Code Coverage</w:t>
      </w:r>
    </w:p>
    <w:p w14:paraId="27201F8D" w14:textId="243DD50F" w:rsidR="006E427A" w:rsidRDefault="006E427A" w:rsidP="006E427A">
      <w:pPr>
        <w:pStyle w:val="BodyText"/>
        <w:numPr>
          <w:ilvl w:val="0"/>
          <w:numId w:val="26"/>
        </w:numPr>
        <w:rPr>
          <w:lang w:val="en-US"/>
        </w:rPr>
      </w:pPr>
      <w:r>
        <w:rPr>
          <w:lang w:val="en-US"/>
        </w:rPr>
        <w:t>%Test passed</w:t>
      </w:r>
    </w:p>
    <w:p w14:paraId="2F73EFF6" w14:textId="077399AB" w:rsidR="006E427A" w:rsidRDefault="006E427A" w:rsidP="006E427A">
      <w:pPr>
        <w:pStyle w:val="BodyText"/>
        <w:numPr>
          <w:ilvl w:val="0"/>
          <w:numId w:val="26"/>
        </w:numPr>
        <w:rPr>
          <w:lang w:val="en-US"/>
        </w:rPr>
      </w:pPr>
      <w:r>
        <w:rPr>
          <w:lang w:val="en-US"/>
        </w:rPr>
        <w:t xml:space="preserve">% Mutation Coverage </w:t>
      </w:r>
    </w:p>
    <w:p w14:paraId="081633D8" w14:textId="6EBEAC8B" w:rsidR="006E427A" w:rsidRDefault="006E427A" w:rsidP="006E427A">
      <w:pPr>
        <w:pStyle w:val="BodyText"/>
        <w:numPr>
          <w:ilvl w:val="0"/>
          <w:numId w:val="26"/>
        </w:numPr>
        <w:rPr>
          <w:lang w:val="en-US"/>
        </w:rPr>
      </w:pPr>
      <w:r>
        <w:rPr>
          <w:lang w:val="en-US"/>
        </w:rPr>
        <w:t>% Test Strength</w:t>
      </w:r>
    </w:p>
    <w:p w14:paraId="276A8BC2" w14:textId="5A9EA74C" w:rsidR="00140BAC" w:rsidRDefault="00140BAC" w:rsidP="00140BAC">
      <w:pPr>
        <w:pStyle w:val="BodyText"/>
        <w:rPr>
          <w:lang w:val="en-US"/>
        </w:rPr>
      </w:pPr>
      <w:r>
        <w:rPr>
          <w:lang w:val="en-US"/>
        </w:rPr>
        <w:t xml:space="preserve">Based on the identified KPIs we then </w:t>
      </w:r>
      <w:r w:rsidR="000452EE">
        <w:rPr>
          <w:lang w:val="en-US"/>
        </w:rPr>
        <w:t>outlined</w:t>
      </w:r>
      <w:r>
        <w:rPr>
          <w:lang w:val="en-US"/>
        </w:rPr>
        <w:t xml:space="preserve"> most effective tools that generate such reports. Effectiveness was estimated based on following parameters:</w:t>
      </w:r>
    </w:p>
    <w:p w14:paraId="2C203844" w14:textId="74861AFF" w:rsidR="00140BAC" w:rsidRDefault="00140BAC" w:rsidP="00140BAC">
      <w:pPr>
        <w:pStyle w:val="BodyText"/>
        <w:numPr>
          <w:ilvl w:val="0"/>
          <w:numId w:val="27"/>
        </w:numPr>
        <w:rPr>
          <w:lang w:val="en-US"/>
        </w:rPr>
      </w:pPr>
      <w:r>
        <w:rPr>
          <w:lang w:val="en-US"/>
        </w:rPr>
        <w:t xml:space="preserve">Open-Source availability </w:t>
      </w:r>
    </w:p>
    <w:p w14:paraId="793E4C15" w14:textId="16CD574B" w:rsidR="00140BAC" w:rsidRDefault="00140BAC" w:rsidP="00140BAC">
      <w:pPr>
        <w:pStyle w:val="BodyText"/>
        <w:numPr>
          <w:ilvl w:val="0"/>
          <w:numId w:val="27"/>
        </w:numPr>
        <w:rPr>
          <w:lang w:val="en-US"/>
        </w:rPr>
      </w:pPr>
      <w:r>
        <w:rPr>
          <w:lang w:val="en-US"/>
        </w:rPr>
        <w:t>Community support and active contributors</w:t>
      </w:r>
    </w:p>
    <w:p w14:paraId="066A8485" w14:textId="6931526A" w:rsidR="00140BAC" w:rsidRDefault="00140BAC" w:rsidP="00140BAC">
      <w:pPr>
        <w:pStyle w:val="BodyText"/>
        <w:numPr>
          <w:ilvl w:val="0"/>
          <w:numId w:val="27"/>
        </w:numPr>
        <w:rPr>
          <w:lang w:val="en-US"/>
        </w:rPr>
      </w:pPr>
      <w:r>
        <w:rPr>
          <w:lang w:val="en-US"/>
        </w:rPr>
        <w:t>Recency in Commits</w:t>
      </w:r>
    </w:p>
    <w:p w14:paraId="6828D0D4" w14:textId="643B323D" w:rsidR="00140BAC" w:rsidRDefault="00140BAC" w:rsidP="00140BAC">
      <w:pPr>
        <w:pStyle w:val="BodyText"/>
        <w:numPr>
          <w:ilvl w:val="0"/>
          <w:numId w:val="27"/>
        </w:numPr>
        <w:rPr>
          <w:lang w:val="en-US"/>
        </w:rPr>
      </w:pPr>
      <w:r>
        <w:rPr>
          <w:lang w:val="en-US"/>
        </w:rPr>
        <w:t>Issues identified</w:t>
      </w:r>
    </w:p>
    <w:p w14:paraId="6F5AFD88" w14:textId="6A4C945B" w:rsidR="00140BAC" w:rsidRDefault="00140BAC" w:rsidP="00140BAC">
      <w:pPr>
        <w:pStyle w:val="BodyText"/>
        <w:numPr>
          <w:ilvl w:val="0"/>
          <w:numId w:val="27"/>
        </w:numPr>
        <w:rPr>
          <w:lang w:val="en-US"/>
        </w:rPr>
      </w:pPr>
      <w:r>
        <w:rPr>
          <w:lang w:val="en-US"/>
        </w:rPr>
        <w:t>Ease of implementation</w:t>
      </w:r>
    </w:p>
    <w:p w14:paraId="65E54872" w14:textId="573AA1B5" w:rsidR="00140BAC" w:rsidRDefault="00140BAC" w:rsidP="00140BAC">
      <w:pPr>
        <w:pStyle w:val="BodyText"/>
        <w:numPr>
          <w:ilvl w:val="0"/>
          <w:numId w:val="27"/>
        </w:numPr>
        <w:rPr>
          <w:lang w:val="en-US"/>
        </w:rPr>
      </w:pPr>
      <w:r>
        <w:rPr>
          <w:lang w:val="en-US"/>
        </w:rPr>
        <w:t>Level of detail</w:t>
      </w:r>
    </w:p>
    <w:p w14:paraId="40E4E712" w14:textId="36CF989A" w:rsidR="00140BAC" w:rsidRDefault="00140BAC" w:rsidP="00140BAC">
      <w:pPr>
        <w:pStyle w:val="BodyText"/>
        <w:rPr>
          <w:lang w:val="en-US"/>
        </w:rPr>
      </w:pPr>
      <w:r>
        <w:rPr>
          <w:lang w:val="en-US"/>
        </w:rPr>
        <w:t>To identify an appropriate technology stack, we outline following parameters:</w:t>
      </w:r>
    </w:p>
    <w:p w14:paraId="7CDD492E" w14:textId="7C166374" w:rsidR="00140BAC" w:rsidRDefault="00AF0CC8" w:rsidP="00140BAC">
      <w:pPr>
        <w:pStyle w:val="BodyText"/>
        <w:numPr>
          <w:ilvl w:val="0"/>
          <w:numId w:val="28"/>
        </w:numPr>
        <w:rPr>
          <w:lang w:val="en-US"/>
        </w:rPr>
      </w:pPr>
      <w:r>
        <w:rPr>
          <w:lang w:val="en-US"/>
        </w:rPr>
        <w:t>Scalable: both horizonal and vertical scalability in terms of computational and storage resources</w:t>
      </w:r>
    </w:p>
    <w:p w14:paraId="4ADE6555" w14:textId="335795C8" w:rsidR="00AF0CC8" w:rsidRDefault="00AF0CC8" w:rsidP="00140BAC">
      <w:pPr>
        <w:pStyle w:val="BodyText"/>
        <w:numPr>
          <w:ilvl w:val="0"/>
          <w:numId w:val="28"/>
        </w:numPr>
        <w:rPr>
          <w:lang w:val="en-US"/>
        </w:rPr>
      </w:pPr>
      <w:r>
        <w:rPr>
          <w:lang w:val="en-US"/>
        </w:rPr>
        <w:t>Ease of customization</w:t>
      </w:r>
    </w:p>
    <w:p w14:paraId="77BEEAE5" w14:textId="7E5D28BA" w:rsidR="00AF0CC8" w:rsidRDefault="00AF0CC8" w:rsidP="00140BAC">
      <w:pPr>
        <w:pStyle w:val="BodyText"/>
        <w:numPr>
          <w:ilvl w:val="0"/>
          <w:numId w:val="28"/>
        </w:numPr>
        <w:rPr>
          <w:lang w:val="en-US"/>
        </w:rPr>
      </w:pPr>
      <w:r>
        <w:rPr>
          <w:lang w:val="en-US"/>
        </w:rPr>
        <w:t>Compatibility with available tools and resources</w:t>
      </w:r>
    </w:p>
    <w:p w14:paraId="5DB90079" w14:textId="21DF5350" w:rsidR="00AF0CC8" w:rsidRDefault="00AF0CC8" w:rsidP="00140BAC">
      <w:pPr>
        <w:pStyle w:val="BodyText"/>
        <w:numPr>
          <w:ilvl w:val="0"/>
          <w:numId w:val="28"/>
        </w:numPr>
        <w:rPr>
          <w:lang w:val="en-US"/>
        </w:rPr>
      </w:pPr>
      <w:r>
        <w:rPr>
          <w:lang w:val="en-US"/>
        </w:rPr>
        <w:t>Ease of implementation and iterative development</w:t>
      </w:r>
    </w:p>
    <w:p w14:paraId="0442CA83" w14:textId="47AF00A7" w:rsidR="00AF0CC8" w:rsidRDefault="00AF0CC8" w:rsidP="00140BAC">
      <w:pPr>
        <w:pStyle w:val="BodyText"/>
        <w:numPr>
          <w:ilvl w:val="0"/>
          <w:numId w:val="28"/>
        </w:numPr>
        <w:rPr>
          <w:lang w:val="en-US"/>
        </w:rPr>
      </w:pPr>
      <w:r>
        <w:rPr>
          <w:lang w:val="en-US"/>
        </w:rPr>
        <w:t>Popularity among developers and testers</w:t>
      </w:r>
    </w:p>
    <w:p w14:paraId="2DA966A5" w14:textId="74E8F56F" w:rsidR="00AF0CC8" w:rsidRDefault="00AF0CC8" w:rsidP="00E7596C">
      <w:pPr>
        <w:pStyle w:val="BodyText"/>
        <w:rPr>
          <w:lang w:val="en-US"/>
        </w:rPr>
      </w:pPr>
      <w:r>
        <w:rPr>
          <w:lang w:val="en-US"/>
        </w:rPr>
        <w:t>Since GitHub was the preferred choice to store code base, a</w:t>
      </w:r>
      <w:r w:rsidR="00140BAC">
        <w:rPr>
          <w:lang w:val="en-US"/>
        </w:rPr>
        <w:t>mong the contenders</w:t>
      </w:r>
      <w:r>
        <w:rPr>
          <w:lang w:val="en-US"/>
        </w:rPr>
        <w:t xml:space="preserve">, a docker based Jenkins container that connects to GitHub was found most suitable. </w:t>
      </w:r>
      <w:r w:rsidR="009F0F39" w:rsidRPr="009F0F39">
        <w:rPr>
          <w:lang w:val="en-US"/>
        </w:rPr>
        <w:t>Additionally, GitHub</w:t>
      </w:r>
      <w:r>
        <w:rPr>
          <w:lang w:val="en-US"/>
        </w:rPr>
        <w:t xml:space="preserve"> can easily connect to any IDE (Integrated Development Environment) that the developer</w:t>
      </w:r>
      <w:r w:rsidR="009F0F39">
        <w:rPr>
          <w:lang w:val="en-US"/>
        </w:rPr>
        <w:t>s</w:t>
      </w:r>
      <w:r>
        <w:rPr>
          <w:lang w:val="en-US"/>
        </w:rPr>
        <w:t xml:space="preserve"> choose to use, a platform for automated testing using the technology stack required little changes to the existing ways</w:t>
      </w:r>
      <w:r w:rsidR="00A17A50">
        <w:rPr>
          <w:lang w:val="en-US"/>
        </w:rPr>
        <w:t xml:space="preserve"> </w:t>
      </w:r>
      <w:r>
        <w:rPr>
          <w:lang w:val="en-US"/>
        </w:rPr>
        <w:t>of</w:t>
      </w:r>
      <w:r w:rsidR="00A17A50">
        <w:rPr>
          <w:lang w:val="en-US"/>
        </w:rPr>
        <w:t xml:space="preserve"> </w:t>
      </w:r>
      <w:r>
        <w:rPr>
          <w:lang w:val="en-US"/>
        </w:rPr>
        <w:t>working within the team.</w:t>
      </w:r>
    </w:p>
    <w:p w14:paraId="0CA52D5A" w14:textId="3CD46F89" w:rsidR="00AF0CC8" w:rsidRDefault="00AF0CC8" w:rsidP="00E7596C">
      <w:pPr>
        <w:pStyle w:val="BodyText"/>
        <w:rPr>
          <w:lang w:val="en-US"/>
        </w:rPr>
      </w:pPr>
      <w:r>
        <w:rPr>
          <w:lang w:val="en-US"/>
        </w:rPr>
        <w:lastRenderedPageBreak/>
        <w:t xml:space="preserve">Bitnami offers open-sources Jenkins </w:t>
      </w:r>
      <w:r w:rsidR="000452EE">
        <w:rPr>
          <w:lang w:val="en-US"/>
        </w:rPr>
        <w:t xml:space="preserve">based docker </w:t>
      </w:r>
      <w:r>
        <w:rPr>
          <w:lang w:val="en-US"/>
        </w:rPr>
        <w:t xml:space="preserve">images </w:t>
      </w:r>
      <w:r w:rsidR="000452EE" w:rsidRPr="009F0F39">
        <w:rPr>
          <w:lang w:val="en-US"/>
        </w:rPr>
        <w:t xml:space="preserve">that can be </w:t>
      </w:r>
      <w:r w:rsidR="009F0F39" w:rsidRPr="009F0F39">
        <w:rPr>
          <w:lang w:val="en-US"/>
        </w:rPr>
        <w:t>customized</w:t>
      </w:r>
      <w:r w:rsidR="000452EE" w:rsidRPr="009F0F39">
        <w:rPr>
          <w:lang w:val="en-US"/>
        </w:rPr>
        <w:t xml:space="preserve"> to suit the needs of the organization.</w:t>
      </w:r>
      <w:r w:rsidR="000452EE">
        <w:rPr>
          <w:lang w:val="en-US"/>
        </w:rPr>
        <w:t xml:space="preserve"> </w:t>
      </w:r>
      <w:r w:rsidR="009F0F39">
        <w:rPr>
          <w:lang w:val="en-US"/>
        </w:rPr>
        <w:t>To choose a</w:t>
      </w:r>
      <w:r w:rsidR="000452EE">
        <w:rPr>
          <w:lang w:val="en-US"/>
        </w:rPr>
        <w:t xml:space="preserve">dditional plugins based on our </w:t>
      </w:r>
      <w:r w:rsidR="009F0F39">
        <w:rPr>
          <w:lang w:val="en-US"/>
        </w:rPr>
        <w:t xml:space="preserve">identified </w:t>
      </w:r>
      <w:r w:rsidR="000452EE">
        <w:rPr>
          <w:lang w:val="en-US"/>
        </w:rPr>
        <w:t>KPIs</w:t>
      </w:r>
      <w:r w:rsidR="009F0F39">
        <w:rPr>
          <w:lang w:val="en-US"/>
        </w:rPr>
        <w:t xml:space="preserve">, </w:t>
      </w:r>
      <w:r w:rsidR="000452EE">
        <w:rPr>
          <w:lang w:val="en-US"/>
        </w:rPr>
        <w:t xml:space="preserve">prioritization using </w:t>
      </w:r>
      <w:r w:rsidR="000452EE" w:rsidRPr="009F0F39">
        <w:rPr>
          <w:lang w:val="en-US"/>
        </w:rPr>
        <w:t xml:space="preserve">parameters listed above </w:t>
      </w:r>
      <w:r w:rsidR="009F0F39" w:rsidRPr="009F0F39">
        <w:rPr>
          <w:lang w:val="en-US"/>
        </w:rPr>
        <w:t>was done. W</w:t>
      </w:r>
      <w:r w:rsidR="000452EE" w:rsidRPr="009F0F39">
        <w:rPr>
          <w:lang w:val="en-US"/>
        </w:rPr>
        <w:t>e</w:t>
      </w:r>
      <w:r w:rsidR="000452EE">
        <w:rPr>
          <w:lang w:val="en-US"/>
        </w:rPr>
        <w:t xml:space="preserve"> started development using Pitest, OpenClover and Test Result Analyzer. These plugins efficiently capture the all required metrics and provide a detailed report that can be further customized to individual needs. Figure 1 captures the environmental setup of the automation testing platform </w:t>
      </w:r>
      <w:r w:rsidR="00465A12">
        <w:rPr>
          <w:lang w:val="en-US"/>
        </w:rPr>
        <w:t xml:space="preserve">MVP (minimum viable product) </w:t>
      </w:r>
      <w:r w:rsidR="000452EE">
        <w:rPr>
          <w:lang w:val="en-US"/>
        </w:rPr>
        <w:t xml:space="preserve">that we used as a part of the exercise. </w:t>
      </w:r>
    </w:p>
    <w:p w14:paraId="2FF7954B" w14:textId="4FCF9558" w:rsidR="00AC26AF" w:rsidRDefault="00AF0CC8" w:rsidP="00E7596C">
      <w:pPr>
        <w:pStyle w:val="BodyText"/>
        <w:rPr>
          <w:lang w:val="en-US"/>
        </w:rPr>
      </w:pPr>
      <w:r>
        <w:rPr>
          <w:lang w:val="en-US"/>
        </w:rPr>
        <w:t xml:space="preserve"> </w:t>
      </w:r>
      <w:r w:rsidR="000452EE" w:rsidRPr="000452EE">
        <w:rPr>
          <w:noProof/>
          <w:lang w:val="en-US"/>
        </w:rPr>
        <w:drawing>
          <wp:inline distT="0" distB="0" distL="0" distR="0" wp14:anchorId="69A141A9" wp14:editId="2F1BD809">
            <wp:extent cx="3089910" cy="3751580"/>
            <wp:effectExtent l="19050" t="19050" r="15240" b="20320"/>
            <wp:docPr id="1149" name="Picture 1148">
              <a:extLst xmlns:a="http://purl.oclc.org/ooxml/drawingml/main">
                <a:ext uri="{FF2B5EF4-FFF2-40B4-BE49-F238E27FC236}">
                  <a16:creationId xmlns:a16="http://schemas.microsoft.com/office/drawing/2014/main" id="{0946F812-0BA7-5F35-E6FF-B35D148CD8AD}"/>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9" name="Picture 1148">
                      <a:extLst>
                        <a:ext uri="{FF2B5EF4-FFF2-40B4-BE49-F238E27FC236}">
                          <a16:creationId xmlns:a16="http://schemas.microsoft.com/office/drawing/2014/main" id="{0946F812-0BA7-5F35-E6FF-B35D148CD8AD}"/>
                        </a:ext>
                      </a:extLst>
                    </pic:cNvPr>
                    <pic:cNvPicPr>
                      <a:picLocks noChangeAspect="1"/>
                    </pic:cNvPicPr>
                  </pic:nvPicPr>
                  <pic:blipFill>
                    <a:blip r:embed="rId9"/>
                    <a:stretch>
                      <a:fillRect/>
                    </a:stretch>
                  </pic:blipFill>
                  <pic:spPr>
                    <a:xfrm>
                      <a:off x="0" y="0"/>
                      <a:ext cx="3089910" cy="3751580"/>
                    </a:xfrm>
                    <a:prstGeom prst="rect">
                      <a:avLst/>
                    </a:prstGeom>
                    <a:ln w="3175">
                      <a:solidFill>
                        <a:schemeClr val="tx1"/>
                      </a:solidFill>
                    </a:ln>
                  </pic:spPr>
                </pic:pic>
              </a:graphicData>
            </a:graphic>
          </wp:inline>
        </w:drawing>
      </w:r>
    </w:p>
    <w:p w14:paraId="6E8463AF" w14:textId="72C423A3" w:rsidR="000452EE" w:rsidRDefault="000452EE" w:rsidP="00E7596C">
      <w:pPr>
        <w:pStyle w:val="BodyText"/>
        <w:rPr>
          <w:lang w:val="en-US"/>
        </w:rPr>
      </w:pPr>
      <w:r>
        <w:rPr>
          <w:lang w:val="en-US"/>
        </w:rPr>
        <w:t xml:space="preserve">The platform </w:t>
      </w:r>
      <w:r w:rsidR="009F0F39">
        <w:rPr>
          <w:lang w:val="en-US"/>
        </w:rPr>
        <w:t xml:space="preserve">(Figure 1) </w:t>
      </w:r>
      <w:r w:rsidR="00465A12">
        <w:rPr>
          <w:lang w:val="en-US"/>
        </w:rPr>
        <w:t>provides</w:t>
      </w:r>
      <w:r>
        <w:rPr>
          <w:lang w:val="en-US"/>
        </w:rPr>
        <w:t xml:space="preserve"> extensive flexibility to develop additional customizations and modularizations to ensure stability and security among the systems. </w:t>
      </w:r>
      <w:r w:rsidR="00465A12">
        <w:rPr>
          <w:lang w:val="en-US"/>
        </w:rPr>
        <w:t xml:space="preserve">Figure 2 outlines the platform vision with its components to be developed as the need and use grows over time. </w:t>
      </w:r>
    </w:p>
    <w:p w14:paraId="448EBF00" w14:textId="1217BA56" w:rsidR="00465A12" w:rsidRDefault="009F0F39" w:rsidP="00465A12">
      <w:pPr>
        <w:pStyle w:val="BodyText"/>
        <w:ind w:start="-18pt"/>
        <w:rPr>
          <w:lang w:val="en-US"/>
        </w:rPr>
      </w:pPr>
      <w:r w:rsidRPr="009F0F39">
        <w:rPr>
          <w:noProof/>
          <w:lang w:val="en-US"/>
        </w:rPr>
        <w:drawing>
          <wp:inline distT="0" distB="0" distL="0" distR="0" wp14:anchorId="33543981" wp14:editId="002514BE">
            <wp:extent cx="3089910" cy="2227580"/>
            <wp:effectExtent l="19050" t="19050" r="15240" b="20320"/>
            <wp:docPr id="1195" name="Picture 1194">
              <a:extLst xmlns:a="http://purl.oclc.org/ooxml/drawingml/main">
                <a:ext uri="{FF2B5EF4-FFF2-40B4-BE49-F238E27FC236}">
                  <a16:creationId xmlns:a16="http://schemas.microsoft.com/office/drawing/2014/main" id="{E4ACBBAE-7B54-120C-9304-2EDF00AD4BB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5" name="Picture 1194">
                      <a:extLst>
                        <a:ext uri="{FF2B5EF4-FFF2-40B4-BE49-F238E27FC236}">
                          <a16:creationId xmlns:a16="http://schemas.microsoft.com/office/drawing/2014/main" id="{E4ACBBAE-7B54-120C-9304-2EDF00AD4BBA}"/>
                        </a:ext>
                      </a:extLst>
                    </pic:cNvPr>
                    <pic:cNvPicPr>
                      <a:picLocks noChangeAspect="1"/>
                    </pic:cNvPicPr>
                  </pic:nvPicPr>
                  <pic:blipFill>
                    <a:blip r:embed="rId10"/>
                    <a:stretch>
                      <a:fillRect/>
                    </a:stretch>
                  </pic:blipFill>
                  <pic:spPr>
                    <a:xfrm>
                      <a:off x="0" y="0"/>
                      <a:ext cx="3089910" cy="2227580"/>
                    </a:xfrm>
                    <a:prstGeom prst="rect">
                      <a:avLst/>
                    </a:prstGeom>
                    <a:ln w="3175">
                      <a:solidFill>
                        <a:schemeClr val="tx1"/>
                      </a:solidFill>
                    </a:ln>
                  </pic:spPr>
                </pic:pic>
              </a:graphicData>
            </a:graphic>
          </wp:inline>
        </w:drawing>
      </w:r>
    </w:p>
    <w:p w14:paraId="6C54798D" w14:textId="4C160137" w:rsidR="0080791D" w:rsidRPr="005B520E" w:rsidRDefault="00465A12" w:rsidP="00711309">
      <w:pPr>
        <w:pStyle w:val="BodyText"/>
      </w:pPr>
      <w:r>
        <w:rPr>
          <w:lang w:val="en-US"/>
        </w:rPr>
        <w:t xml:space="preserve">All </w:t>
      </w:r>
      <w:proofErr w:type="gramStart"/>
      <w:r>
        <w:rPr>
          <w:lang w:val="en-US"/>
        </w:rPr>
        <w:t>tests</w:t>
      </w:r>
      <w:proofErr w:type="gramEnd"/>
      <w:r>
        <w:rPr>
          <w:lang w:val="en-US"/>
        </w:rPr>
        <w:t xml:space="preserve"> runs were performed on a single laptop with 32GB RAM (16GB available to container running) and 8 </w:t>
      </w:r>
      <w:r>
        <w:rPr>
          <w:lang w:val="en-US"/>
        </w:rPr>
        <w:t>processor (4 core available to container running) to ensure comparison among results. To minimize computation time with each build use</w:t>
      </w:r>
      <w:r w:rsidR="009E096E">
        <w:rPr>
          <w:lang w:val="en-US"/>
        </w:rPr>
        <w:t>d “</w:t>
      </w:r>
      <w:proofErr w:type="spellStart"/>
      <w:r w:rsidR="009E096E" w:rsidRPr="009E096E">
        <w:rPr>
          <w:lang w:val="en-US"/>
        </w:rPr>
        <w:t>DwithHistory</w:t>
      </w:r>
      <w:proofErr w:type="spellEnd"/>
      <w:r w:rsidR="009E096E">
        <w:rPr>
          <w:lang w:val="en-US"/>
        </w:rPr>
        <w:t>” as a default option when running Pitest.</w:t>
      </w:r>
      <w:r w:rsidR="00755184">
        <w:rPr>
          <w:lang w:val="en-US"/>
        </w:rPr>
        <w:t xml:space="preserve"> To test the </w:t>
      </w:r>
      <w:proofErr w:type="gramStart"/>
      <w:r w:rsidR="00755184">
        <w:rPr>
          <w:lang w:val="en-US"/>
        </w:rPr>
        <w:t>environment</w:t>
      </w:r>
      <w:proofErr w:type="gramEnd"/>
      <w:r w:rsidR="00755184">
        <w:rPr>
          <w:lang w:val="en-US"/>
        </w:rPr>
        <w:t xml:space="preserve"> we used open-source project Joda-Time committed to GitHub repository </w:t>
      </w:r>
      <w:hyperlink r:id="rId11" w:history="1">
        <w:r w:rsidR="00755184" w:rsidRPr="00755184">
          <w:rPr>
            <w:rStyle w:val="Hyperlink"/>
            <w:lang w:val="en-US"/>
          </w:rPr>
          <w:t>here</w:t>
        </w:r>
      </w:hyperlink>
      <w:r w:rsidR="00755184">
        <w:rPr>
          <w:lang w:val="en-US"/>
        </w:rPr>
        <w:t>.</w:t>
      </w:r>
    </w:p>
    <w:p w14:paraId="2A463CD5" w14:textId="23A4217D" w:rsidR="00711309" w:rsidRDefault="00711309" w:rsidP="00711309">
      <w:pPr>
        <w:pStyle w:val="Heading1"/>
      </w:pPr>
      <w:r>
        <w:t>Results</w:t>
      </w:r>
    </w:p>
    <w:p w14:paraId="4EBAB850" w14:textId="63C2F866" w:rsidR="00791B6E"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 xml:space="preserve">To build the </w:t>
      </w:r>
      <w:r w:rsidRPr="00711309">
        <w:rPr>
          <w:smallCaps w:val="0"/>
          <w:noProof w:val="0"/>
          <w:spacing w:val="-1"/>
          <w:lang w:val="x-none" w:eastAsia="x-none"/>
        </w:rPr>
        <w:t xml:space="preserve"> </w:t>
      </w:r>
      <w:r>
        <w:rPr>
          <w:smallCaps w:val="0"/>
          <w:noProof w:val="0"/>
          <w:spacing w:val="-1"/>
          <w:lang w:val="x-none" w:eastAsia="x-none"/>
        </w:rPr>
        <w:t>environment using a docker compose file it took a total of 25 minutes once the images were downloaded.</w:t>
      </w:r>
      <w:r w:rsidR="00791B6E">
        <w:rPr>
          <w:smallCaps w:val="0"/>
          <w:noProof w:val="0"/>
          <w:spacing w:val="-1"/>
          <w:lang w:val="x-none" w:eastAsia="x-none"/>
        </w:rPr>
        <w:t xml:space="preserve"> However, to identify right set of combination for package</w:t>
      </w:r>
      <w:r w:rsidR="00A17A50">
        <w:rPr>
          <w:smallCaps w:val="0"/>
          <w:noProof w:val="0"/>
          <w:spacing w:val="-1"/>
          <w:lang w:val="x-none" w:eastAsia="x-none"/>
        </w:rPr>
        <w:t xml:space="preserve"> and </w:t>
      </w:r>
      <w:r w:rsidR="00791B6E">
        <w:rPr>
          <w:smallCaps w:val="0"/>
          <w:noProof w:val="0"/>
          <w:spacing w:val="-1"/>
          <w:lang w:val="x-none" w:eastAsia="x-none"/>
        </w:rPr>
        <w:t>plugin versions and respective configurations, it took more than 30 iterations.</w:t>
      </w:r>
      <w:r>
        <w:rPr>
          <w:smallCaps w:val="0"/>
          <w:noProof w:val="0"/>
          <w:spacing w:val="-1"/>
          <w:lang w:val="x-none" w:eastAsia="x-none"/>
        </w:rPr>
        <w:t xml:space="preserve"> </w:t>
      </w:r>
    </w:p>
    <w:p w14:paraId="04684A33" w14:textId="79570E99" w:rsidR="00711309"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Building the project and running all tests (4212 tests in total</w:t>
      </w:r>
      <w:r w:rsidR="001B5700">
        <w:rPr>
          <w:smallCaps w:val="0"/>
          <w:noProof w:val="0"/>
          <w:spacing w:val="-1"/>
          <w:lang w:val="x-none" w:eastAsia="x-none"/>
        </w:rPr>
        <w:t>, 100% passed</w:t>
      </w:r>
      <w:r>
        <w:rPr>
          <w:smallCaps w:val="0"/>
          <w:noProof w:val="0"/>
          <w:spacing w:val="-1"/>
          <w:lang w:val="x-none" w:eastAsia="x-none"/>
        </w:rPr>
        <w:t xml:space="preserve">) took </w:t>
      </w:r>
      <w:r w:rsidR="005527AC">
        <w:rPr>
          <w:smallCaps w:val="0"/>
          <w:noProof w:val="0"/>
          <w:spacing w:val="-1"/>
          <w:lang w:val="x-none" w:eastAsia="x-none"/>
        </w:rPr>
        <w:t>9</w:t>
      </w:r>
      <w:r>
        <w:rPr>
          <w:smallCaps w:val="0"/>
          <w:noProof w:val="0"/>
          <w:spacing w:val="-1"/>
          <w:lang w:val="x-none" w:eastAsia="x-none"/>
        </w:rPr>
        <w:t xml:space="preserve"> minutes and </w:t>
      </w:r>
      <w:r w:rsidR="005527AC">
        <w:rPr>
          <w:smallCaps w:val="0"/>
          <w:noProof w:val="0"/>
          <w:spacing w:val="-1"/>
          <w:lang w:val="x-none" w:eastAsia="x-none"/>
        </w:rPr>
        <w:t>14</w:t>
      </w:r>
      <w:r>
        <w:rPr>
          <w:smallCaps w:val="0"/>
          <w:noProof w:val="0"/>
          <w:spacing w:val="-1"/>
          <w:lang w:val="x-none" w:eastAsia="x-none"/>
        </w:rPr>
        <w:t xml:space="preserve"> seconds when complied to publish OpenClover reports. The </w:t>
      </w:r>
      <w:r w:rsidR="001B5700">
        <w:rPr>
          <w:smallCaps w:val="0"/>
          <w:noProof w:val="0"/>
          <w:spacing w:val="-1"/>
          <w:lang w:val="x-none" w:eastAsia="x-none"/>
        </w:rPr>
        <w:t>build running PIT mutations to publish both OpenClover reports and PIT mutation reports however took 1 hour and 35 minutes of which mutation analysis took 1 hour and 30 minutes. During the run 9969 PIT mutation were generated and 7812 or 78% mutations were killed using existing tests. Among them 1018 mutation had no coverage thereby providing a test strength of 87%. In total 118,302 tests were run (approximating 11.87 tests per mutation)</w:t>
      </w:r>
      <w:r w:rsidR="005527AC">
        <w:rPr>
          <w:smallCaps w:val="0"/>
          <w:noProof w:val="0"/>
          <w:spacing w:val="-1"/>
          <w:lang w:val="x-none" w:eastAsia="x-none"/>
        </w:rPr>
        <w:t xml:space="preserve"> and a line coverage of </w:t>
      </w:r>
      <w:r w:rsidR="005527AC" w:rsidRPr="005527AC">
        <w:rPr>
          <w:smallCaps w:val="0"/>
          <w:noProof w:val="0"/>
          <w:spacing w:val="-1"/>
          <w:lang w:val="x-none" w:eastAsia="x-none"/>
        </w:rPr>
        <w:t>12954/14363 (90%)</w:t>
      </w:r>
      <w:r w:rsidR="005527AC">
        <w:rPr>
          <w:smallCaps w:val="0"/>
          <w:noProof w:val="0"/>
          <w:spacing w:val="-1"/>
          <w:lang w:val="x-none" w:eastAsia="x-none"/>
        </w:rPr>
        <w:t xml:space="preserve"> was achieved for mutated classes</w:t>
      </w:r>
      <w:r w:rsidR="001B5700">
        <w:rPr>
          <w:smallCaps w:val="0"/>
          <w:noProof w:val="0"/>
          <w:spacing w:val="-1"/>
          <w:lang w:val="x-none" w:eastAsia="x-none"/>
        </w:rPr>
        <w:t>.</w:t>
      </w:r>
      <w:r w:rsidR="005527AC">
        <w:rPr>
          <w:smallCaps w:val="0"/>
          <w:noProof w:val="0"/>
          <w:spacing w:val="-1"/>
          <w:lang w:val="x-none" w:eastAsia="x-none"/>
        </w:rPr>
        <w:t xml:space="preserve"> </w:t>
      </w:r>
    </w:p>
    <w:p w14:paraId="5C6B3FFE" w14:textId="50F72D58" w:rsidR="00791B6E" w:rsidRDefault="00791B6E" w:rsidP="00791B6E">
      <w:pPr>
        <w:jc w:val="both"/>
        <w:rPr>
          <w:lang w:val="x-none" w:eastAsia="x-none"/>
        </w:rPr>
      </w:pPr>
      <w:r>
        <w:rPr>
          <w:lang w:val="x-none" w:eastAsia="x-none"/>
        </w:rPr>
        <w:t>During exploration 2 sets of tests cases were used:</w:t>
      </w:r>
    </w:p>
    <w:p w14:paraId="7395A19C" w14:textId="7CC510C4" w:rsidR="00791B6E" w:rsidRDefault="00791B6E" w:rsidP="00791B6E">
      <w:pPr>
        <w:pStyle w:val="ListParagraph"/>
        <w:numPr>
          <w:ilvl w:val="0"/>
          <w:numId w:val="30"/>
        </w:numPr>
        <w:jc w:val="both"/>
        <w:rPr>
          <w:lang w:val="x-none" w:eastAsia="x-none"/>
        </w:rPr>
      </w:pPr>
      <w:r w:rsidRPr="00791B6E">
        <w:rPr>
          <w:lang w:val="x-none" w:eastAsia="x-none"/>
        </w:rPr>
        <w:t>With all test (</w:t>
      </w:r>
      <w:proofErr w:type="spellStart"/>
      <w:r w:rsidRPr="00791B6E">
        <w:rPr>
          <w:i/>
          <w:iCs/>
          <w:sz w:val="18"/>
          <w:szCs w:val="18"/>
          <w:lang w:val="x-none" w:eastAsia="x-none"/>
        </w:rPr>
        <w:t>org.joda.time.TestAll.suite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org.joda.time.chrono.gj.TestAll.suite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org.joda.time.convert.TestAll.suite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org.joda.time.field.TestAll.suite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org.joda.time.format.TestAll.suite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org.joda.time.tz.TestAll.suite</w:t>
      </w:r>
      <w:proofErr w:type="spellEnd"/>
      <w:r>
        <w:rPr>
          <w:lang w:val="x-none" w:eastAsia="x-none"/>
        </w:rPr>
        <w:t>)</w:t>
      </w:r>
    </w:p>
    <w:p w14:paraId="27D99275" w14:textId="0B2012D4" w:rsidR="00791B6E" w:rsidRDefault="00791B6E" w:rsidP="00791B6E">
      <w:pPr>
        <w:pStyle w:val="ListParagraph"/>
        <w:numPr>
          <w:ilvl w:val="0"/>
          <w:numId w:val="30"/>
        </w:numPr>
        <w:jc w:val="both"/>
        <w:rPr>
          <w:lang w:val="x-none" w:eastAsia="x-none"/>
        </w:rPr>
      </w:pPr>
      <w:r>
        <w:rPr>
          <w:lang w:val="x-none" w:eastAsia="x-none"/>
        </w:rPr>
        <w:t xml:space="preserve">With only </w:t>
      </w:r>
      <w:proofErr w:type="spellStart"/>
      <w:r w:rsidRPr="00791B6E">
        <w:rPr>
          <w:i/>
          <w:iCs/>
          <w:sz w:val="18"/>
          <w:szCs w:val="18"/>
          <w:lang w:val="x-none" w:eastAsia="x-none"/>
        </w:rPr>
        <w:t>org.joda.time.TestAll.suite</w:t>
      </w:r>
      <w:proofErr w:type="spellEnd"/>
      <w:r>
        <w:rPr>
          <w:lang w:val="x-none" w:eastAsia="x-none"/>
        </w:rPr>
        <w:t xml:space="preserve"> test.</w:t>
      </w:r>
    </w:p>
    <w:p w14:paraId="6E808B8F" w14:textId="53362249" w:rsidR="00791B6E" w:rsidRDefault="00791B6E" w:rsidP="00791B6E">
      <w:pPr>
        <w:jc w:val="both"/>
        <w:rPr>
          <w:lang w:val="x-none" w:eastAsia="x-none"/>
        </w:rPr>
      </w:pPr>
      <w:r>
        <w:rPr>
          <w:lang w:val="x-none" w:eastAsia="x-none"/>
        </w:rPr>
        <w:t>Changing the number of test suits had little impact on the total run time.</w:t>
      </w:r>
    </w:p>
    <w:p w14:paraId="4AC5F697" w14:textId="42DF0DC7" w:rsidR="00D67596" w:rsidRDefault="00D67596" w:rsidP="00791B6E">
      <w:pPr>
        <w:jc w:val="both"/>
        <w:rPr>
          <w:lang w:val="x-none" w:eastAsia="x-none"/>
        </w:rPr>
      </w:pPr>
      <w:r>
        <w:rPr>
          <w:lang w:val="x-none" w:eastAsia="x-none"/>
        </w:rPr>
        <w:t xml:space="preserve">Figures 3 &amp; 4 capture the results of Pit Test while Figure 5-8 capture OpenClover results for built with all test cases and Figure 9-12 capture OpenClover results for built with only </w:t>
      </w:r>
      <w:proofErr w:type="spellStart"/>
      <w:r w:rsidRPr="00791B6E">
        <w:rPr>
          <w:i/>
          <w:iCs/>
          <w:sz w:val="18"/>
          <w:szCs w:val="18"/>
          <w:lang w:val="x-none" w:eastAsia="x-none"/>
        </w:rPr>
        <w:t>org.joda.time.TestAll.suite</w:t>
      </w:r>
      <w:proofErr w:type="spellEnd"/>
      <w:r>
        <w:rPr>
          <w:lang w:val="x-none" w:eastAsia="x-none"/>
        </w:rPr>
        <w:t xml:space="preserve"> test cases.</w:t>
      </w:r>
    </w:p>
    <w:p w14:paraId="2CC3F555" w14:textId="77777777" w:rsidR="00D67596" w:rsidRPr="00791B6E" w:rsidRDefault="00D67596" w:rsidP="00791B6E">
      <w:pPr>
        <w:jc w:val="both"/>
        <w:rPr>
          <w:lang w:val="x-none" w:eastAsia="x-none"/>
        </w:rPr>
      </w:pPr>
    </w:p>
    <w:p w14:paraId="254C9FFA" w14:textId="3CCB0C52" w:rsidR="008B5EF6" w:rsidRDefault="008B5EF6" w:rsidP="008B5EF6">
      <w:pPr>
        <w:rPr>
          <w:lang w:val="x-none" w:eastAsia="x-none"/>
        </w:rPr>
      </w:pPr>
      <w:r>
        <w:rPr>
          <w:noProof/>
        </w:rPr>
        <w:drawing>
          <wp:inline distT="0" distB="0" distL="0" distR="0" wp14:anchorId="54A47EBA" wp14:editId="16DE7C99">
            <wp:extent cx="2672404" cy="1460500"/>
            <wp:effectExtent l="19050" t="19050" r="13970" b="25400"/>
            <wp:docPr id="6495630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9563089" name=""/>
                    <pic:cNvPicPr/>
                  </pic:nvPicPr>
                  <pic:blipFill rotWithShape="1">
                    <a:blip r:embed="rId12"/>
                    <a:srcRect l="-0.206%" t="12.664%" r="64.857%" b="41.549%"/>
                    <a:stretch/>
                  </pic:blipFill>
                  <pic:spPr bwMode="auto">
                    <a:xfrm>
                      <a:off x="0" y="0"/>
                      <a:ext cx="2683892" cy="146677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064829" w14:textId="7C826E62" w:rsidR="008B5EF6" w:rsidRDefault="008B5EF6" w:rsidP="008B5EF6">
      <w:pPr>
        <w:rPr>
          <w:lang w:val="x-none" w:eastAsia="x-none"/>
        </w:rPr>
      </w:pPr>
      <w:r w:rsidRPr="008B5EF6">
        <w:rPr>
          <w:sz w:val="16"/>
          <w:szCs w:val="16"/>
          <w:lang w:val="x-none" w:eastAsia="x-none"/>
        </w:rPr>
        <w:t>Figure 3. PIT Mutation analysis report breakdown by Package</w:t>
      </w:r>
    </w:p>
    <w:p w14:paraId="0BDB41C5" w14:textId="2581408A" w:rsidR="008B5EF6" w:rsidRDefault="008B5EF6" w:rsidP="008B5EF6">
      <w:pPr>
        <w:rPr>
          <w:lang w:val="x-none" w:eastAsia="x-none"/>
        </w:rPr>
      </w:pPr>
      <w:r>
        <w:rPr>
          <w:noProof/>
        </w:rPr>
        <w:lastRenderedPageBreak/>
        <w:drawing>
          <wp:inline distT="0" distB="0" distL="0" distR="0" wp14:anchorId="6A95A3DB" wp14:editId="09D898D6">
            <wp:extent cx="1311104" cy="1828800"/>
            <wp:effectExtent l="19050" t="19050" r="22860" b="19050"/>
            <wp:docPr id="75695369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6953691" name=""/>
                    <pic:cNvPicPr/>
                  </pic:nvPicPr>
                  <pic:blipFill rotWithShape="1">
                    <a:blip r:embed="rId13"/>
                    <a:srcRect l="50.41%" t="12.177%" r="24.101%" b="3.554%"/>
                    <a:stretch/>
                  </pic:blipFill>
                  <pic:spPr bwMode="auto">
                    <a:xfrm>
                      <a:off x="0" y="0"/>
                      <a:ext cx="1333463" cy="18599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19F9C2" w14:textId="289A393D" w:rsidR="008B5EF6" w:rsidRDefault="008B5EF6" w:rsidP="008B5EF6">
      <w:pPr>
        <w:rPr>
          <w:lang w:val="x-none" w:eastAsia="x-none"/>
        </w:rPr>
      </w:pPr>
      <w:r w:rsidRPr="008B5EF6">
        <w:rPr>
          <w:sz w:val="16"/>
          <w:szCs w:val="16"/>
          <w:lang w:val="x-none" w:eastAsia="x-none"/>
        </w:rPr>
        <w:t xml:space="preserve">Figure </w:t>
      </w:r>
      <w:r>
        <w:rPr>
          <w:sz w:val="16"/>
          <w:szCs w:val="16"/>
          <w:lang w:val="x-none" w:eastAsia="x-none"/>
        </w:rPr>
        <w:t>4</w:t>
      </w:r>
      <w:r w:rsidRPr="008B5EF6">
        <w:rPr>
          <w:sz w:val="16"/>
          <w:szCs w:val="16"/>
          <w:lang w:val="x-none" w:eastAsia="x-none"/>
        </w:rPr>
        <w:t xml:space="preserve">. PIT Mutation analysis report breakdown by </w:t>
      </w:r>
      <w:r>
        <w:rPr>
          <w:sz w:val="16"/>
          <w:szCs w:val="16"/>
          <w:lang w:val="x-none" w:eastAsia="x-none"/>
        </w:rPr>
        <w:t xml:space="preserve">Class </w:t>
      </w:r>
      <w:proofErr w:type="spellStart"/>
      <w:r>
        <w:rPr>
          <w:sz w:val="16"/>
          <w:szCs w:val="16"/>
          <w:lang w:val="x-none" w:eastAsia="x-none"/>
        </w:rPr>
        <w:t>eg.</w:t>
      </w:r>
      <w:proofErr w:type="spellEnd"/>
      <w:r>
        <w:rPr>
          <w:sz w:val="16"/>
          <w:szCs w:val="16"/>
          <w:lang w:val="x-none" w:eastAsia="x-none"/>
        </w:rPr>
        <w:t xml:space="preserve"> </w:t>
      </w:r>
      <w:proofErr w:type="spellStart"/>
      <w:r w:rsidRPr="008B5EF6">
        <w:rPr>
          <w:sz w:val="16"/>
          <w:szCs w:val="16"/>
          <w:lang w:val="x-none" w:eastAsia="x-none"/>
        </w:rPr>
        <w:t>org.joda.time</w:t>
      </w:r>
      <w:proofErr w:type="spellEnd"/>
    </w:p>
    <w:p w14:paraId="20A92DE4" w14:textId="220B072B" w:rsidR="008B5EF6" w:rsidRDefault="002927B9" w:rsidP="008B5EF6">
      <w:pPr>
        <w:rPr>
          <w:lang w:val="x-none" w:eastAsia="x-none"/>
        </w:rPr>
      </w:pPr>
      <w:r>
        <w:rPr>
          <w:noProof/>
        </w:rPr>
        <w:drawing>
          <wp:inline distT="0" distB="0" distL="0" distR="0" wp14:anchorId="1C1EB38C" wp14:editId="4551DC0B">
            <wp:extent cx="2476500" cy="2292278"/>
            <wp:effectExtent l="19050" t="19050" r="19050" b="13335"/>
            <wp:docPr id="208213460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134604" name=""/>
                    <pic:cNvPicPr/>
                  </pic:nvPicPr>
                  <pic:blipFill rotWithShape="1">
                    <a:blip r:embed="rId14"/>
                    <a:srcRect l="64.119%" t="16.079%" r="1.43%" b="8.341%"/>
                    <a:stretch/>
                  </pic:blipFill>
                  <pic:spPr bwMode="auto">
                    <a:xfrm>
                      <a:off x="0" y="0"/>
                      <a:ext cx="2477380" cy="2293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78DB67" w14:textId="55AC865F" w:rsidR="002927B9" w:rsidRDefault="002927B9" w:rsidP="008B5EF6">
      <w:pPr>
        <w:rPr>
          <w:sz w:val="16"/>
          <w:szCs w:val="16"/>
          <w:lang w:val="x-none" w:eastAsia="x-none"/>
        </w:rPr>
      </w:pPr>
      <w:r w:rsidRPr="008B5EF6">
        <w:rPr>
          <w:sz w:val="16"/>
          <w:szCs w:val="16"/>
          <w:lang w:val="x-none" w:eastAsia="x-none"/>
        </w:rPr>
        <w:t xml:space="preserve">Figure </w:t>
      </w:r>
      <w:r>
        <w:rPr>
          <w:sz w:val="16"/>
          <w:szCs w:val="16"/>
          <w:lang w:val="x-none" w:eastAsia="x-none"/>
        </w:rPr>
        <w:t>5</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overview when running all tests</w:t>
      </w:r>
    </w:p>
    <w:p w14:paraId="6A2C981C" w14:textId="1E33C9F4" w:rsidR="002927B9" w:rsidRDefault="002927B9" w:rsidP="008B5EF6">
      <w:pPr>
        <w:rPr>
          <w:lang w:val="x-none" w:eastAsia="x-none"/>
        </w:rPr>
      </w:pPr>
      <w:r>
        <w:rPr>
          <w:noProof/>
        </w:rPr>
        <w:drawing>
          <wp:inline distT="0" distB="0" distL="0" distR="0" wp14:anchorId="43D7460B" wp14:editId="63559B75">
            <wp:extent cx="2593956" cy="2295144"/>
            <wp:effectExtent l="19050" t="19050" r="16510" b="10160"/>
            <wp:docPr id="650703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070322" name=""/>
                    <pic:cNvPicPr/>
                  </pic:nvPicPr>
                  <pic:blipFill rotWithShape="1">
                    <a:blip r:embed="rId15"/>
                    <a:srcRect l="64.529%" t="17.924%" r="0.894%" b="9.563%"/>
                    <a:stretch/>
                  </pic:blipFill>
                  <pic:spPr bwMode="auto">
                    <a:xfrm>
                      <a:off x="0" y="0"/>
                      <a:ext cx="2593956" cy="22951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7DE399" w14:textId="357E32C6"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6</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overview when running all tests</w:t>
      </w:r>
    </w:p>
    <w:p w14:paraId="77694872" w14:textId="028E5FBC" w:rsidR="002927B9" w:rsidRDefault="002927B9" w:rsidP="008B5EF6">
      <w:pPr>
        <w:rPr>
          <w:lang w:val="x-none" w:eastAsia="x-none"/>
        </w:rPr>
      </w:pPr>
      <w:r>
        <w:rPr>
          <w:noProof/>
        </w:rPr>
        <w:drawing>
          <wp:inline distT="0" distB="0" distL="0" distR="0" wp14:anchorId="2AFB67DF" wp14:editId="63E839F4">
            <wp:extent cx="2235200" cy="1260235"/>
            <wp:effectExtent l="19050" t="19050" r="12700" b="16510"/>
            <wp:docPr id="5670543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7054378" name=""/>
                    <pic:cNvPicPr/>
                  </pic:nvPicPr>
                  <pic:blipFill rotWithShape="1">
                    <a:blip r:embed="rId16"/>
                    <a:srcRect l="63.707%" t="18.18%" r="0.845%" b="34.449%"/>
                    <a:stretch/>
                  </pic:blipFill>
                  <pic:spPr bwMode="auto">
                    <a:xfrm>
                      <a:off x="0" y="0"/>
                      <a:ext cx="2245630" cy="126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EB5739" w14:textId="77777777" w:rsidR="002927B9" w:rsidRDefault="002927B9" w:rsidP="008B5EF6">
      <w:pPr>
        <w:rPr>
          <w:lang w:val="x-none" w:eastAsia="x-none"/>
        </w:rPr>
      </w:pPr>
    </w:p>
    <w:p w14:paraId="4705F767" w14:textId="57AD569E"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7</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for test results when running all tests</w:t>
      </w:r>
    </w:p>
    <w:p w14:paraId="4FCEF8C5" w14:textId="6218B4B0" w:rsidR="002927B9" w:rsidRDefault="002927B9" w:rsidP="008B5EF6">
      <w:pPr>
        <w:rPr>
          <w:lang w:val="x-none" w:eastAsia="x-none"/>
        </w:rPr>
      </w:pPr>
      <w:r>
        <w:rPr>
          <w:noProof/>
        </w:rPr>
        <w:drawing>
          <wp:inline distT="0" distB="0" distL="0" distR="0" wp14:anchorId="68D8A2DF" wp14:editId="4704A1BC">
            <wp:extent cx="2108200" cy="1858010"/>
            <wp:effectExtent l="19050" t="19050" r="25400" b="27940"/>
            <wp:docPr id="37328135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3281358" name=""/>
                    <pic:cNvPicPr/>
                  </pic:nvPicPr>
                  <pic:blipFill rotWithShape="1">
                    <a:blip r:embed="rId17"/>
                    <a:srcRect l="64.324%" t="18.041%" r="0.941%" b="9.4%"/>
                    <a:stretch/>
                  </pic:blipFill>
                  <pic:spPr bwMode="auto">
                    <a:xfrm>
                      <a:off x="0" y="0"/>
                      <a:ext cx="2116497" cy="18653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CEC681" w14:textId="006421AD"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8</w:t>
      </w:r>
      <w:r w:rsidRPr="008B5EF6">
        <w:rPr>
          <w:sz w:val="16"/>
          <w:szCs w:val="16"/>
          <w:lang w:val="x-none" w:eastAsia="x-none"/>
        </w:rPr>
        <w:t xml:space="preserve">. </w:t>
      </w:r>
      <w:r w:rsidR="007A095B">
        <w:rPr>
          <w:sz w:val="16"/>
          <w:szCs w:val="16"/>
          <w:lang w:val="x-none" w:eastAsia="x-none"/>
        </w:rPr>
        <w:t xml:space="preserve">Coverage Tree map from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when running all tests</w:t>
      </w:r>
    </w:p>
    <w:p w14:paraId="3BFD2059" w14:textId="19093F5E" w:rsidR="002927B9" w:rsidRDefault="007A095B" w:rsidP="008B5EF6">
      <w:pPr>
        <w:rPr>
          <w:lang w:val="x-none" w:eastAsia="x-none"/>
        </w:rPr>
      </w:pPr>
      <w:r>
        <w:rPr>
          <w:noProof/>
        </w:rPr>
        <w:drawing>
          <wp:inline distT="0" distB="0" distL="0" distR="0" wp14:anchorId="12D0BD43" wp14:editId="6D9C2A80">
            <wp:extent cx="2463318" cy="2279650"/>
            <wp:effectExtent l="19050" t="19050" r="13335" b="25400"/>
            <wp:docPr id="114646001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460016" name=""/>
                    <pic:cNvPicPr/>
                  </pic:nvPicPr>
                  <pic:blipFill rotWithShape="1">
                    <a:blip r:embed="rId18"/>
                    <a:srcRect l="64.667%" t="18.023%" r="0.84%" b="6.321%"/>
                    <a:stretch/>
                  </pic:blipFill>
                  <pic:spPr bwMode="auto">
                    <a:xfrm>
                      <a:off x="0" y="0"/>
                      <a:ext cx="2476079" cy="22914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E3B201" w14:textId="6AD3D56B" w:rsidR="007A095B" w:rsidRDefault="007A095B" w:rsidP="007A095B">
      <w:pPr>
        <w:rPr>
          <w:sz w:val="16"/>
          <w:szCs w:val="16"/>
          <w:lang w:val="x-none" w:eastAsia="x-none"/>
        </w:rPr>
      </w:pPr>
      <w:r w:rsidRPr="008B5EF6">
        <w:rPr>
          <w:sz w:val="16"/>
          <w:szCs w:val="16"/>
          <w:lang w:val="x-none" w:eastAsia="x-none"/>
        </w:rPr>
        <w:t xml:space="preserve">Figure </w:t>
      </w:r>
      <w:r>
        <w:rPr>
          <w:sz w:val="16"/>
          <w:szCs w:val="16"/>
          <w:lang w:val="x-none" w:eastAsia="x-none"/>
        </w:rPr>
        <w:t>9</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7071247E" w14:textId="17701703" w:rsidR="007A095B" w:rsidRDefault="007A095B" w:rsidP="008B5EF6">
      <w:pPr>
        <w:rPr>
          <w:lang w:val="x-none" w:eastAsia="x-none"/>
        </w:rPr>
      </w:pPr>
      <w:r>
        <w:rPr>
          <w:noProof/>
        </w:rPr>
        <w:drawing>
          <wp:inline distT="0" distB="0" distL="0" distR="0" wp14:anchorId="422F7A73" wp14:editId="27F380BD">
            <wp:extent cx="2554585" cy="2266950"/>
            <wp:effectExtent l="19050" t="19050" r="17780" b="19050"/>
            <wp:docPr id="8119986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199866" name=""/>
                    <pic:cNvPicPr/>
                  </pic:nvPicPr>
                  <pic:blipFill rotWithShape="1">
                    <a:blip r:embed="rId19"/>
                    <a:srcRect l="63.913%" t="17.919%" r="1.114%" b="8.52%"/>
                    <a:stretch/>
                  </pic:blipFill>
                  <pic:spPr bwMode="auto">
                    <a:xfrm>
                      <a:off x="0" y="0"/>
                      <a:ext cx="2564345" cy="22756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ED6C1D" w14:textId="3B755AEA" w:rsidR="007A095B" w:rsidRDefault="007A095B" w:rsidP="008B5EF6">
      <w:pPr>
        <w:rPr>
          <w:lang w:val="x-none" w:eastAsia="x-none"/>
        </w:rPr>
      </w:pPr>
      <w:r w:rsidRPr="008B5EF6">
        <w:rPr>
          <w:sz w:val="16"/>
          <w:szCs w:val="16"/>
          <w:lang w:val="x-none" w:eastAsia="x-none"/>
        </w:rPr>
        <w:t xml:space="preserve">Figure </w:t>
      </w:r>
      <w:r>
        <w:rPr>
          <w:sz w:val="16"/>
          <w:szCs w:val="16"/>
          <w:lang w:val="x-none" w:eastAsia="x-none"/>
        </w:rPr>
        <w:t>10</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2FF72780" w14:textId="77777777" w:rsidR="007A095B" w:rsidRDefault="007A095B" w:rsidP="008B5EF6">
      <w:pPr>
        <w:rPr>
          <w:lang w:val="x-none" w:eastAsia="x-none"/>
        </w:rPr>
      </w:pPr>
    </w:p>
    <w:p w14:paraId="5AB38AE1" w14:textId="36BE8C0D" w:rsidR="007A095B" w:rsidRDefault="007A095B" w:rsidP="008B5EF6">
      <w:pPr>
        <w:rPr>
          <w:lang w:val="x-none" w:eastAsia="x-none"/>
        </w:rPr>
      </w:pPr>
      <w:r>
        <w:rPr>
          <w:noProof/>
        </w:rPr>
        <w:drawing>
          <wp:inline distT="0" distB="0" distL="0" distR="0" wp14:anchorId="470F9AC6" wp14:editId="57D2EC2F">
            <wp:extent cx="2241550" cy="836288"/>
            <wp:effectExtent l="19050" t="19050" r="25400" b="21590"/>
            <wp:docPr id="62491283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4912831" name=""/>
                    <pic:cNvPicPr/>
                  </pic:nvPicPr>
                  <pic:blipFill rotWithShape="1">
                    <a:blip r:embed="rId20"/>
                    <a:srcRect l="64.596%" t="17.857%" r="0.657%" b="51.416%"/>
                    <a:stretch/>
                  </pic:blipFill>
                  <pic:spPr bwMode="auto">
                    <a:xfrm>
                      <a:off x="0" y="0"/>
                      <a:ext cx="2258926" cy="8427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A112C70" w14:textId="4949E7DF" w:rsidR="007A095B" w:rsidRDefault="007A095B" w:rsidP="007A095B">
      <w:pPr>
        <w:rPr>
          <w:i/>
          <w:iCs/>
          <w:sz w:val="16"/>
          <w:szCs w:val="16"/>
          <w:lang w:val="x-none" w:eastAsia="x-none"/>
        </w:rPr>
      </w:pPr>
      <w:r w:rsidRPr="008B5EF6">
        <w:rPr>
          <w:sz w:val="16"/>
          <w:szCs w:val="16"/>
          <w:lang w:val="x-none" w:eastAsia="x-none"/>
        </w:rPr>
        <w:t xml:space="preserve">Figure </w:t>
      </w:r>
      <w:r>
        <w:rPr>
          <w:sz w:val="16"/>
          <w:szCs w:val="16"/>
          <w:lang w:val="x-none" w:eastAsia="x-none"/>
        </w:rPr>
        <w:t>11</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results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4C8E90E7" w14:textId="7A5C9E24" w:rsidR="007A095B" w:rsidRDefault="007A095B" w:rsidP="007A095B">
      <w:pPr>
        <w:rPr>
          <w:lang w:val="x-none" w:eastAsia="x-none"/>
        </w:rPr>
      </w:pPr>
      <w:r>
        <w:rPr>
          <w:noProof/>
        </w:rPr>
        <w:lastRenderedPageBreak/>
        <w:drawing>
          <wp:inline distT="0" distB="0" distL="0" distR="0" wp14:anchorId="4E2BBE51" wp14:editId="6402C855">
            <wp:extent cx="2516885" cy="2146300"/>
            <wp:effectExtent l="19050" t="19050" r="17145" b="25400"/>
            <wp:docPr id="12969282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6928283" name=""/>
                    <pic:cNvPicPr/>
                  </pic:nvPicPr>
                  <pic:blipFill rotWithShape="1">
                    <a:blip r:embed="rId21"/>
                    <a:srcRect l="64.735%" t="18.21%" r="0.993%" b="12.519%"/>
                    <a:stretch/>
                  </pic:blipFill>
                  <pic:spPr bwMode="auto">
                    <a:xfrm>
                      <a:off x="0" y="0"/>
                      <a:ext cx="2552569" cy="21767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446AB6B" w14:textId="7576A7CA" w:rsidR="007A095B" w:rsidRDefault="007A095B" w:rsidP="007A095B">
      <w:pPr>
        <w:rPr>
          <w:i/>
          <w:iCs/>
          <w:sz w:val="16"/>
          <w:szCs w:val="16"/>
          <w:lang w:val="x-none" w:eastAsia="x-none"/>
        </w:rPr>
      </w:pPr>
      <w:r w:rsidRPr="008B5EF6">
        <w:rPr>
          <w:sz w:val="16"/>
          <w:szCs w:val="16"/>
          <w:lang w:val="x-none" w:eastAsia="x-none"/>
        </w:rPr>
        <w:t xml:space="preserve">Figure </w:t>
      </w:r>
      <w:r w:rsidR="00791B6E">
        <w:rPr>
          <w:sz w:val="16"/>
          <w:szCs w:val="16"/>
          <w:lang w:val="x-none" w:eastAsia="x-none"/>
        </w:rPr>
        <w:t>1</w:t>
      </w:r>
      <w:r>
        <w:rPr>
          <w:sz w:val="16"/>
          <w:szCs w:val="16"/>
          <w:lang w:val="x-none" w:eastAsia="x-none"/>
        </w:rPr>
        <w:t>2</w:t>
      </w:r>
      <w:r w:rsidRPr="008B5EF6">
        <w:rPr>
          <w:sz w:val="16"/>
          <w:szCs w:val="16"/>
          <w:lang w:val="x-none" w:eastAsia="x-none"/>
        </w:rPr>
        <w:t xml:space="preserve">. </w:t>
      </w:r>
      <w:r>
        <w:rPr>
          <w:sz w:val="16"/>
          <w:szCs w:val="16"/>
          <w:lang w:val="x-none" w:eastAsia="x-none"/>
        </w:rPr>
        <w:t>Coverage Tree map from OpenClover</w:t>
      </w:r>
      <w:r w:rsidRPr="008B5EF6">
        <w:rPr>
          <w:sz w:val="16"/>
          <w:szCs w:val="16"/>
          <w:lang w:val="x-none" w:eastAsia="x-none"/>
        </w:rPr>
        <w:t xml:space="preserve"> </w:t>
      </w:r>
      <w:r>
        <w:rPr>
          <w:sz w:val="16"/>
          <w:szCs w:val="16"/>
          <w:lang w:val="x-none" w:eastAsia="x-none"/>
        </w:rPr>
        <w:t xml:space="preserve">report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59140016" w14:textId="77777777" w:rsidR="00F84148" w:rsidRDefault="00F84148" w:rsidP="007A095B">
      <w:pPr>
        <w:rPr>
          <w:i/>
          <w:iCs/>
          <w:sz w:val="16"/>
          <w:szCs w:val="16"/>
          <w:lang w:val="x-none" w:eastAsia="x-none"/>
        </w:rPr>
      </w:pPr>
    </w:p>
    <w:p w14:paraId="5E5F228E" w14:textId="77777777" w:rsidR="00F84148" w:rsidRDefault="00F84148" w:rsidP="007A095B">
      <w:pPr>
        <w:rPr>
          <w:i/>
          <w:iCs/>
          <w:sz w:val="16"/>
          <w:szCs w:val="16"/>
          <w:lang w:val="x-none" w:eastAsia="x-none"/>
        </w:rPr>
      </w:pPr>
    </w:p>
    <w:p w14:paraId="6C24663C" w14:textId="3C715822" w:rsidR="00F84148" w:rsidRDefault="00F84148" w:rsidP="00F84148">
      <w:pPr>
        <w:pStyle w:val="Heading1"/>
      </w:pPr>
      <w:r>
        <w:t>Discussion</w:t>
      </w:r>
    </w:p>
    <w:p w14:paraId="4FCC7767" w14:textId="03F1F617" w:rsidR="001F1CA8" w:rsidRDefault="001F1CA8" w:rsidP="001F1CA8">
      <w:pPr>
        <w:tabs>
          <w:tab w:val="start" w:pos="13.50pt"/>
        </w:tabs>
        <w:ind w:firstLine="13.50pt"/>
        <w:jc w:val="both"/>
        <w:rPr>
          <w:spacing w:val="-1"/>
          <w:lang w:eastAsia="x-none"/>
        </w:rPr>
      </w:pPr>
      <w:r>
        <w:rPr>
          <w:spacing w:val="-1"/>
          <w:lang w:eastAsia="x-none"/>
        </w:rPr>
        <w:t>The automated test environment provides a centralized solution to automat</w:t>
      </w:r>
      <w:r w:rsidR="00E80E17">
        <w:rPr>
          <w:spacing w:val="-1"/>
          <w:lang w:eastAsia="x-none"/>
        </w:rPr>
        <w:t>e</w:t>
      </w:r>
      <w:r>
        <w:rPr>
          <w:spacing w:val="-1"/>
          <w:lang w:eastAsia="x-none"/>
        </w:rPr>
        <w:t xml:space="preserve"> </w:t>
      </w:r>
      <w:r w:rsidRPr="00E80E17">
        <w:rPr>
          <w:spacing w:val="-1"/>
          <w:lang w:eastAsia="x-none"/>
        </w:rPr>
        <w:t xml:space="preserve">analysis of </w:t>
      </w:r>
      <w:r w:rsidR="00E80E17" w:rsidRPr="00E80E17">
        <w:rPr>
          <w:spacing w:val="-1"/>
          <w:lang w:eastAsia="x-none"/>
        </w:rPr>
        <w:t xml:space="preserve">testing done </w:t>
      </w:r>
      <w:r w:rsidR="00E80E17">
        <w:rPr>
          <w:spacing w:val="-1"/>
          <w:lang w:eastAsia="x-none"/>
        </w:rPr>
        <w:t>as a part of product development</w:t>
      </w:r>
      <w:r>
        <w:rPr>
          <w:spacing w:val="-1"/>
          <w:lang w:eastAsia="x-none"/>
        </w:rPr>
        <w:t xml:space="preserve">. The environment encourages the developers to use key metrics with standardized definitions such as </w:t>
      </w:r>
      <w:r w:rsidRPr="001F1CA8">
        <w:rPr>
          <w:spacing w:val="-1"/>
          <w:lang w:eastAsia="x-none"/>
        </w:rPr>
        <w:t>%</w:t>
      </w:r>
      <w:r>
        <w:rPr>
          <w:spacing w:val="-1"/>
          <w:lang w:eastAsia="x-none"/>
        </w:rPr>
        <w:t xml:space="preserve"> </w:t>
      </w:r>
      <w:r w:rsidRPr="001F1CA8">
        <w:rPr>
          <w:spacing w:val="-1"/>
          <w:lang w:eastAsia="x-none"/>
        </w:rPr>
        <w:t>Code Coverage</w:t>
      </w:r>
      <w:r>
        <w:rPr>
          <w:spacing w:val="-1"/>
          <w:lang w:eastAsia="x-none"/>
        </w:rPr>
        <w:t xml:space="preserve">, </w:t>
      </w:r>
      <w:r w:rsidRPr="001F1CA8">
        <w:rPr>
          <w:spacing w:val="-1"/>
          <w:lang w:eastAsia="x-none"/>
        </w:rPr>
        <w:t>%</w:t>
      </w:r>
      <w:r>
        <w:rPr>
          <w:spacing w:val="-1"/>
          <w:lang w:eastAsia="x-none"/>
        </w:rPr>
        <w:t xml:space="preserve"> </w:t>
      </w:r>
      <w:r w:rsidRPr="001F1CA8">
        <w:rPr>
          <w:spacing w:val="-1"/>
          <w:lang w:eastAsia="x-none"/>
        </w:rPr>
        <w:t>Test passed</w:t>
      </w:r>
      <w:r>
        <w:rPr>
          <w:spacing w:val="-1"/>
          <w:lang w:eastAsia="x-none"/>
        </w:rPr>
        <w:t xml:space="preserve">, </w:t>
      </w:r>
      <w:r w:rsidRPr="001F1CA8">
        <w:rPr>
          <w:spacing w:val="-1"/>
          <w:lang w:eastAsia="x-none"/>
        </w:rPr>
        <w:t xml:space="preserve">% Mutation Coverage </w:t>
      </w:r>
      <w:r>
        <w:rPr>
          <w:spacing w:val="-1"/>
          <w:lang w:eastAsia="x-none"/>
        </w:rPr>
        <w:t xml:space="preserve">and </w:t>
      </w:r>
      <w:r w:rsidRPr="001F1CA8">
        <w:rPr>
          <w:spacing w:val="-1"/>
          <w:lang w:eastAsia="x-none"/>
        </w:rPr>
        <w:t>% Test Strength</w:t>
      </w:r>
      <w:r>
        <w:rPr>
          <w:spacing w:val="-1"/>
          <w:lang w:eastAsia="x-none"/>
        </w:rPr>
        <w:t xml:space="preserve"> to evaluate their commits. This helps development team adopt principals of LEAN software into their Agile sprint cycles. </w:t>
      </w:r>
    </w:p>
    <w:p w14:paraId="7988981B" w14:textId="18A947A9" w:rsidR="00401D62" w:rsidRPr="00EB4155" w:rsidRDefault="001F1CA8" w:rsidP="00F20D62">
      <w:pPr>
        <w:tabs>
          <w:tab w:val="start" w:pos="13.50pt"/>
        </w:tabs>
        <w:ind w:firstLine="13.50pt"/>
        <w:jc w:val="both"/>
        <w:rPr>
          <w:spacing w:val="-1"/>
          <w:lang w:eastAsia="x-none"/>
        </w:rPr>
      </w:pPr>
      <w:r>
        <w:rPr>
          <w:spacing w:val="-1"/>
          <w:lang w:eastAsia="x-none"/>
        </w:rPr>
        <w:t xml:space="preserve">The generated reports provide quantitative (using summary metrics) and continuous feedback that is valuable to the development team as well as </w:t>
      </w:r>
      <w:r w:rsidR="004134A8">
        <w:rPr>
          <w:spacing w:val="-1"/>
          <w:lang w:eastAsia="x-none"/>
        </w:rPr>
        <w:t>PMs</w:t>
      </w:r>
      <w:r>
        <w:rPr>
          <w:spacing w:val="-1"/>
          <w:lang w:eastAsia="x-none"/>
        </w:rPr>
        <w:t xml:space="preserve"> when developing patches to existing software products. As observed from </w:t>
      </w:r>
      <w:r w:rsidRPr="00E80E17">
        <w:rPr>
          <w:spacing w:val="-1"/>
          <w:lang w:eastAsia="x-none"/>
        </w:rPr>
        <w:t>figures 10 and 6,</w:t>
      </w:r>
      <w:r>
        <w:rPr>
          <w:spacing w:val="-1"/>
          <w:lang w:eastAsia="x-none"/>
        </w:rPr>
        <w:t xml:space="preserve"> the total test code coverage has improved from 64.4% to 93.9% once we included all test suites into our development code. </w:t>
      </w:r>
      <w:r w:rsidRPr="00EB4155">
        <w:rPr>
          <w:spacing w:val="-1"/>
          <w:lang w:eastAsia="x-none"/>
        </w:rPr>
        <w:t xml:space="preserve">Metrics like these provide crucial insights into quality of our code, providing continuous feedback. </w:t>
      </w:r>
      <w:r w:rsidR="00F20D62" w:rsidRPr="00EB4155">
        <w:rPr>
          <w:spacing w:val="-1"/>
          <w:lang w:eastAsia="x-none"/>
        </w:rPr>
        <w:t>Furthermore, availability of such centralized and standardized metrics helps review code and enable face</w:t>
      </w:r>
      <w:r w:rsidR="00A17A50">
        <w:rPr>
          <w:spacing w:val="-1"/>
          <w:lang w:eastAsia="x-none"/>
        </w:rPr>
        <w:t xml:space="preserve"> </w:t>
      </w:r>
      <w:r w:rsidR="00F20D62" w:rsidRPr="00EB4155">
        <w:rPr>
          <w:spacing w:val="-1"/>
          <w:lang w:eastAsia="x-none"/>
        </w:rPr>
        <w:t>to</w:t>
      </w:r>
      <w:r w:rsidR="00A17A50">
        <w:rPr>
          <w:spacing w:val="-1"/>
          <w:lang w:eastAsia="x-none"/>
        </w:rPr>
        <w:t xml:space="preserve"> </w:t>
      </w:r>
      <w:r w:rsidR="00F20D62" w:rsidRPr="00EB4155">
        <w:rPr>
          <w:spacing w:val="-1"/>
          <w:lang w:eastAsia="x-none"/>
        </w:rPr>
        <w:t>face discussions with</w:t>
      </w:r>
      <w:r w:rsidR="00E80E17" w:rsidRPr="00EB4155">
        <w:rPr>
          <w:spacing w:val="-1"/>
          <w:lang w:eastAsia="x-none"/>
        </w:rPr>
        <w:t>in</w:t>
      </w:r>
      <w:r w:rsidR="00F20D62" w:rsidRPr="00EB4155">
        <w:rPr>
          <w:spacing w:val="-1"/>
          <w:lang w:eastAsia="x-none"/>
        </w:rPr>
        <w:t xml:space="preserve"> respective development teams to improve solutions providing customer value in terms of stability and minimized defect probability. </w:t>
      </w:r>
    </w:p>
    <w:p w14:paraId="0398988E" w14:textId="7FA93460" w:rsidR="00F20D62" w:rsidRDefault="00401D62" w:rsidP="00F20D62">
      <w:pPr>
        <w:tabs>
          <w:tab w:val="start" w:pos="13.50pt"/>
        </w:tabs>
        <w:ind w:firstLine="13.50pt"/>
        <w:jc w:val="both"/>
        <w:rPr>
          <w:spacing w:val="-1"/>
          <w:lang w:eastAsia="x-none"/>
        </w:rPr>
      </w:pPr>
      <w:r w:rsidRPr="00E80E17">
        <w:rPr>
          <w:spacing w:val="-1"/>
          <w:lang w:eastAsia="x-none"/>
        </w:rPr>
        <w:t>Careful choice of metrics and reporting formats can enable simple and scalable solutions to automated testing that can be adopted across the wider organization and development teams.</w:t>
      </w:r>
      <w:r>
        <w:rPr>
          <w:spacing w:val="-1"/>
          <w:lang w:eastAsia="x-none"/>
        </w:rPr>
        <w:t xml:space="preserve"> </w:t>
      </w:r>
    </w:p>
    <w:p w14:paraId="72D3EADF" w14:textId="1D0DD0BD" w:rsidR="00F20D62" w:rsidRPr="00E80E17" w:rsidRDefault="00F20D62" w:rsidP="00F20D62">
      <w:pPr>
        <w:tabs>
          <w:tab w:val="start" w:pos="13.50pt"/>
        </w:tabs>
        <w:ind w:firstLine="13.50pt"/>
        <w:jc w:val="both"/>
        <w:rPr>
          <w:spacing w:val="-1"/>
          <w:lang w:eastAsia="x-none"/>
        </w:rPr>
      </w:pPr>
      <w:r>
        <w:rPr>
          <w:spacing w:val="-1"/>
          <w:lang w:eastAsia="x-none"/>
        </w:rPr>
        <w:t>Detailed reporting views such as those represented in Figure 5-12 can provide insights into classes and packages that require attention enabling the team to practice continuous improvement overtime through summarized tracking across multiple builds. Using observations from tree map in figure 12, one can easily identify package (</w:t>
      </w:r>
      <w:proofErr w:type="spellStart"/>
      <w:proofErr w:type="gramStart"/>
      <w:r w:rsidRPr="00F20D62">
        <w:rPr>
          <w:i/>
          <w:iCs/>
          <w:spacing w:val="-1"/>
          <w:lang w:eastAsia="x-none"/>
        </w:rPr>
        <w:t>org.joda</w:t>
      </w:r>
      <w:proofErr w:type="gramEnd"/>
      <w:r w:rsidRPr="00F20D62">
        <w:rPr>
          <w:i/>
          <w:iCs/>
          <w:spacing w:val="-1"/>
          <w:lang w:eastAsia="x-none"/>
        </w:rPr>
        <w:t>.time.format</w:t>
      </w:r>
      <w:proofErr w:type="spellEnd"/>
      <w:r>
        <w:rPr>
          <w:spacing w:val="-1"/>
          <w:lang w:eastAsia="x-none"/>
        </w:rPr>
        <w:t xml:space="preserve">) to be prioritized for test cases to improve % test coverage. One can further identify </w:t>
      </w:r>
      <w:r w:rsidR="00401D62">
        <w:rPr>
          <w:spacing w:val="-1"/>
          <w:lang w:eastAsia="x-none"/>
        </w:rPr>
        <w:t>class (</w:t>
      </w:r>
      <w:proofErr w:type="spellStart"/>
      <w:r w:rsidR="00401D62" w:rsidRPr="00401D62">
        <w:rPr>
          <w:spacing w:val="-1"/>
          <w:lang w:eastAsia="x-none"/>
        </w:rPr>
        <w:t>DateTimeFormatterBuilder</w:t>
      </w:r>
      <w:proofErr w:type="spellEnd"/>
      <w:r w:rsidR="00401D62">
        <w:rPr>
          <w:spacing w:val="-1"/>
          <w:lang w:eastAsia="x-none"/>
        </w:rPr>
        <w:t xml:space="preserve">) that can have the </w:t>
      </w:r>
      <w:r w:rsidR="00401D62" w:rsidRPr="00E80E17">
        <w:rPr>
          <w:spacing w:val="-1"/>
          <w:lang w:eastAsia="x-none"/>
        </w:rPr>
        <w:t xml:space="preserve">biggest impact on the summary metric (% test coverage). The OpenClover report further provides details into subclasses as well as location within overall code to help development team get started, enabling members to be </w:t>
      </w:r>
      <w:r w:rsidR="00A17A50" w:rsidRPr="00E80E17">
        <w:rPr>
          <w:spacing w:val="-1"/>
          <w:lang w:eastAsia="x-none"/>
        </w:rPr>
        <w:t>self</w:t>
      </w:r>
      <w:r w:rsidR="00A17A50">
        <w:rPr>
          <w:spacing w:val="-1"/>
          <w:lang w:eastAsia="x-none"/>
        </w:rPr>
        <w:t>-</w:t>
      </w:r>
      <w:r w:rsidR="00A17A50" w:rsidRPr="00E80E17">
        <w:rPr>
          <w:spacing w:val="-1"/>
          <w:lang w:eastAsia="x-none"/>
        </w:rPr>
        <w:t>organized</w:t>
      </w:r>
      <w:r w:rsidR="00401D62" w:rsidRPr="00E80E17">
        <w:rPr>
          <w:spacing w:val="-1"/>
          <w:lang w:eastAsia="x-none"/>
        </w:rPr>
        <w:t xml:space="preserve"> and independent. </w:t>
      </w:r>
    </w:p>
    <w:p w14:paraId="5E04DFCD" w14:textId="77777777" w:rsidR="009A1BE8" w:rsidRDefault="00401D62" w:rsidP="00F20D62">
      <w:pPr>
        <w:tabs>
          <w:tab w:val="start" w:pos="13.50pt"/>
        </w:tabs>
        <w:ind w:firstLine="13.50pt"/>
        <w:jc w:val="both"/>
        <w:rPr>
          <w:spacing w:val="-1"/>
          <w:lang w:eastAsia="x-none"/>
        </w:rPr>
      </w:pPr>
      <w:r w:rsidRPr="00E80E17">
        <w:rPr>
          <w:spacing w:val="-1"/>
          <w:lang w:eastAsia="x-none"/>
        </w:rPr>
        <w:t xml:space="preserve">PIT Mutation reports provide similar level of granularity and flexibility to deep dive, enabling teams to rally across summary metrics such as </w:t>
      </w:r>
      <w:r>
        <w:rPr>
          <w:spacing w:val="-1"/>
          <w:lang w:eastAsia="x-none"/>
        </w:rPr>
        <w:t xml:space="preserve">% mutation coverage and % test strength. This helps </w:t>
      </w:r>
      <w:r w:rsidR="00A526FE">
        <w:rPr>
          <w:spacing w:val="-1"/>
          <w:lang w:eastAsia="x-none"/>
        </w:rPr>
        <w:t xml:space="preserve">development teams to ensure not only test </w:t>
      </w:r>
      <w:r w:rsidR="00A526FE">
        <w:rPr>
          <w:spacing w:val="-1"/>
          <w:lang w:eastAsia="x-none"/>
        </w:rPr>
        <w:t xml:space="preserve">coverage but also strength of test suits to capture borderline scenarios. </w:t>
      </w:r>
      <w:r w:rsidR="00CA68F8">
        <w:rPr>
          <w:spacing w:val="-1"/>
          <w:lang w:eastAsia="x-none"/>
        </w:rPr>
        <w:t>Like</w:t>
      </w:r>
      <w:r w:rsidR="00A526FE">
        <w:rPr>
          <w:spacing w:val="-1"/>
          <w:lang w:eastAsia="x-none"/>
        </w:rPr>
        <w:t xml:space="preserve"> OpenClover reports the Pit Mutation Reports help users to deep dive into class level analysis to identify classes that require additional tests to ensure high test strength. </w:t>
      </w:r>
    </w:p>
    <w:p w14:paraId="6CF50FA3" w14:textId="1D20EA2A" w:rsidR="00401D62" w:rsidRPr="00A923F6" w:rsidRDefault="00A526FE" w:rsidP="00F20D62">
      <w:pPr>
        <w:tabs>
          <w:tab w:val="start" w:pos="13.50pt"/>
        </w:tabs>
        <w:ind w:firstLine="13.50pt"/>
        <w:jc w:val="both"/>
        <w:rPr>
          <w:spacing w:val="-1"/>
          <w:lang w:eastAsia="x-none"/>
        </w:rPr>
      </w:pPr>
      <w:r>
        <w:rPr>
          <w:spacing w:val="-1"/>
          <w:lang w:eastAsia="x-none"/>
        </w:rPr>
        <w:t>A combination of % test coverage and % test strength can also help development teams track redundancy in test suits and minimize irrelevant test cases.</w:t>
      </w:r>
      <w:r w:rsidR="000C3347">
        <w:rPr>
          <w:spacing w:val="-1"/>
          <w:lang w:eastAsia="x-none"/>
        </w:rPr>
        <w:t xml:space="preserve"> This could potentially serve as a part of test suit optimization.</w:t>
      </w:r>
      <w:r w:rsidR="009A1BE8">
        <w:rPr>
          <w:spacing w:val="-1"/>
          <w:lang w:eastAsia="x-none"/>
        </w:rPr>
        <w:t xml:space="preserve"> This methodology coupled with other test suit optimization techniques such as test case </w:t>
      </w:r>
      <w:r w:rsidR="009A1BE8" w:rsidRPr="00A923F6">
        <w:rPr>
          <w:spacing w:val="-1"/>
          <w:lang w:eastAsia="x-none"/>
        </w:rPr>
        <w:t>prioritization, test suit minimization and test suit selection can play a crucial role into reducing resource requirements including both computational resources and time.</w:t>
      </w:r>
    </w:p>
    <w:p w14:paraId="6286F45C" w14:textId="7013E133" w:rsidR="00A526FE" w:rsidRPr="005461F0" w:rsidRDefault="00A526FE" w:rsidP="00F20D62">
      <w:pPr>
        <w:tabs>
          <w:tab w:val="start" w:pos="13.50pt"/>
        </w:tabs>
        <w:ind w:firstLine="13.50pt"/>
        <w:jc w:val="both"/>
        <w:rPr>
          <w:spacing w:val="-1"/>
          <w:lang w:eastAsia="x-none"/>
        </w:rPr>
      </w:pPr>
      <w:r w:rsidRPr="00A923F6">
        <w:rPr>
          <w:spacing w:val="-1"/>
          <w:lang w:eastAsia="x-none"/>
        </w:rPr>
        <w:t xml:space="preserve">While the automated testing environment provides a scalable centralized solution that can be easily adopted by any development team and scale resources based on needs (owing to containerized solution), it may require additional levels of customization as practices and product requirements evolve over time. </w:t>
      </w:r>
      <w:r>
        <w:rPr>
          <w:spacing w:val="-1"/>
          <w:lang w:eastAsia="x-none"/>
        </w:rPr>
        <w:t xml:space="preserve">Different teams may find other metrics more relevant given their stage in product development life stage. We also found </w:t>
      </w:r>
      <w:r w:rsidR="00911A90" w:rsidRPr="005461F0">
        <w:rPr>
          <w:spacing w:val="-1"/>
          <w:lang w:eastAsia="x-none"/>
        </w:rPr>
        <w:t xml:space="preserve">both OpenClover and PIT Mutation Report to be very exhaustive and detail intensive, making it difficult to digest in a </w:t>
      </w:r>
      <w:r w:rsidR="00A17A50" w:rsidRPr="005461F0">
        <w:rPr>
          <w:spacing w:val="-1"/>
          <w:lang w:eastAsia="x-none"/>
        </w:rPr>
        <w:t>fast</w:t>
      </w:r>
      <w:r w:rsidR="00A17A50">
        <w:rPr>
          <w:spacing w:val="-1"/>
          <w:lang w:eastAsia="x-none"/>
        </w:rPr>
        <w:t>-moving</w:t>
      </w:r>
      <w:r w:rsidR="00911A90" w:rsidRPr="005461F0">
        <w:rPr>
          <w:spacing w:val="-1"/>
          <w:lang w:eastAsia="x-none"/>
        </w:rPr>
        <w:t xml:space="preserve"> product development cycle. </w:t>
      </w:r>
    </w:p>
    <w:p w14:paraId="6DC8E918" w14:textId="16C61779" w:rsidR="00911A90" w:rsidRDefault="00911A90" w:rsidP="00F20D62">
      <w:pPr>
        <w:tabs>
          <w:tab w:val="start" w:pos="13.50pt"/>
        </w:tabs>
        <w:ind w:firstLine="13.50pt"/>
        <w:jc w:val="both"/>
        <w:rPr>
          <w:spacing w:val="-1"/>
          <w:lang w:eastAsia="x-none"/>
        </w:rPr>
      </w:pPr>
      <w:r w:rsidRPr="005461F0">
        <w:rPr>
          <w:spacing w:val="-1"/>
          <w:lang w:eastAsia="x-none"/>
        </w:rPr>
        <w:t xml:space="preserve">As a part of the minimum viable product, we excluded any limitations on summary metrics to </w:t>
      </w:r>
      <w:r>
        <w:rPr>
          <w:spacing w:val="-1"/>
          <w:lang w:eastAsia="x-none"/>
        </w:rPr>
        <w:t xml:space="preserve">mark build as a failure. This is representative of the difficulty one would face when </w:t>
      </w:r>
      <w:r w:rsidRPr="00E80E17">
        <w:rPr>
          <w:spacing w:val="-1"/>
          <w:lang w:eastAsia="x-none"/>
        </w:rPr>
        <w:t>orchestrating such conditions across a diverse set of products and teams.</w:t>
      </w:r>
      <w:r>
        <w:rPr>
          <w:spacing w:val="-1"/>
          <w:lang w:eastAsia="x-none"/>
        </w:rPr>
        <w:t xml:space="preserve"> In practice, it </w:t>
      </w:r>
      <w:r w:rsidR="00FD522B">
        <w:rPr>
          <w:spacing w:val="-1"/>
          <w:lang w:eastAsia="x-none"/>
        </w:rPr>
        <w:t>may</w:t>
      </w:r>
      <w:r>
        <w:rPr>
          <w:spacing w:val="-1"/>
          <w:lang w:eastAsia="x-none"/>
        </w:rPr>
        <w:t xml:space="preserve"> be rare to find all or many products at same/similar </w:t>
      </w:r>
      <w:r w:rsidR="00A17A50">
        <w:rPr>
          <w:spacing w:val="-1"/>
          <w:lang w:eastAsia="x-none"/>
        </w:rPr>
        <w:t>life stage</w:t>
      </w:r>
      <w:r>
        <w:rPr>
          <w:spacing w:val="-1"/>
          <w:lang w:eastAsia="x-none"/>
        </w:rPr>
        <w:t xml:space="preserve"> and thereby making it difficult to impose thresholds on key metrics at scale and such thresholds needs to be customized for each project. </w:t>
      </w:r>
      <w:r w:rsidR="00FD522B">
        <w:rPr>
          <w:spacing w:val="-1"/>
          <w:lang w:eastAsia="x-none"/>
        </w:rPr>
        <w:t>To facilitate this process</w:t>
      </w:r>
      <w:r>
        <w:rPr>
          <w:spacing w:val="-1"/>
          <w:lang w:eastAsia="x-none"/>
        </w:rPr>
        <w:t xml:space="preserve">, as shown in Figure 2, we </w:t>
      </w:r>
      <w:r w:rsidR="00FD522B">
        <w:rPr>
          <w:spacing w:val="-1"/>
          <w:lang w:eastAsia="x-none"/>
        </w:rPr>
        <w:t xml:space="preserve">recommend </w:t>
      </w:r>
      <w:r>
        <w:rPr>
          <w:spacing w:val="-1"/>
          <w:lang w:eastAsia="x-none"/>
        </w:rPr>
        <w:t>isolat</w:t>
      </w:r>
      <w:r w:rsidR="00FD522B">
        <w:rPr>
          <w:spacing w:val="-1"/>
          <w:lang w:eastAsia="x-none"/>
        </w:rPr>
        <w:t>ing</w:t>
      </w:r>
      <w:r>
        <w:rPr>
          <w:spacing w:val="-1"/>
          <w:lang w:eastAsia="x-none"/>
        </w:rPr>
        <w:t xml:space="preserve"> the visualization layer </w:t>
      </w:r>
      <w:r w:rsidR="00E92E69">
        <w:rPr>
          <w:spacing w:val="-1"/>
          <w:lang w:eastAsia="x-none"/>
        </w:rPr>
        <w:t>to</w:t>
      </w:r>
      <w:r>
        <w:rPr>
          <w:spacing w:val="-1"/>
          <w:lang w:eastAsia="x-none"/>
        </w:rPr>
        <w:t xml:space="preserve"> provide higher level of flexibility to report</w:t>
      </w:r>
      <w:r w:rsidR="00FD522B">
        <w:rPr>
          <w:spacing w:val="-1"/>
          <w:lang w:eastAsia="x-none"/>
        </w:rPr>
        <w:t>ing</w:t>
      </w:r>
      <w:r>
        <w:rPr>
          <w:spacing w:val="-1"/>
          <w:lang w:eastAsia="x-none"/>
        </w:rPr>
        <w:t xml:space="preserve"> as well as integrat</w:t>
      </w:r>
      <w:r w:rsidR="00FD522B">
        <w:rPr>
          <w:spacing w:val="-1"/>
          <w:lang w:eastAsia="x-none"/>
        </w:rPr>
        <w:t>ing</w:t>
      </w:r>
      <w:r>
        <w:rPr>
          <w:spacing w:val="-1"/>
          <w:lang w:eastAsia="x-none"/>
        </w:rPr>
        <w:t xml:space="preserve"> reports directly into end-customer or organization wide solutions.</w:t>
      </w:r>
    </w:p>
    <w:p w14:paraId="75F5CFE2" w14:textId="77EEE0F0" w:rsidR="00E92E69" w:rsidRDefault="00E92E69" w:rsidP="00F20D62">
      <w:pPr>
        <w:tabs>
          <w:tab w:val="start" w:pos="13.50pt"/>
        </w:tabs>
        <w:ind w:firstLine="13.50pt"/>
        <w:jc w:val="both"/>
        <w:rPr>
          <w:spacing w:val="-1"/>
          <w:lang w:eastAsia="x-none"/>
        </w:rPr>
      </w:pPr>
      <w:r>
        <w:rPr>
          <w:spacing w:val="-1"/>
          <w:lang w:eastAsia="x-none"/>
        </w:rPr>
        <w:t>During the exercise we face</w:t>
      </w:r>
      <w:r w:rsidR="00FD522B">
        <w:rPr>
          <w:spacing w:val="-1"/>
          <w:lang w:eastAsia="x-none"/>
        </w:rPr>
        <w:t>d</w:t>
      </w:r>
      <w:r>
        <w:rPr>
          <w:spacing w:val="-1"/>
          <w:lang w:eastAsia="x-none"/>
        </w:rPr>
        <w:t xml:space="preserve"> </w:t>
      </w:r>
      <w:r w:rsidR="00FD522B">
        <w:rPr>
          <w:spacing w:val="-1"/>
          <w:lang w:eastAsia="x-none"/>
        </w:rPr>
        <w:t xml:space="preserve">many </w:t>
      </w:r>
      <w:r>
        <w:rPr>
          <w:spacing w:val="-1"/>
          <w:lang w:eastAsia="x-none"/>
        </w:rPr>
        <w:t xml:space="preserve">challenges identifying right combinations of plugin and package versions. This may remain a </w:t>
      </w:r>
      <w:r w:rsidR="00A17A50">
        <w:rPr>
          <w:spacing w:val="-1"/>
          <w:lang w:eastAsia="x-none"/>
        </w:rPr>
        <w:t>never-ending</w:t>
      </w:r>
      <w:r>
        <w:rPr>
          <w:spacing w:val="-1"/>
          <w:lang w:eastAsia="x-none"/>
        </w:rPr>
        <w:t xml:space="preserve"> problem </w:t>
      </w:r>
      <w:r w:rsidR="00FD522B">
        <w:rPr>
          <w:spacing w:val="-1"/>
          <w:lang w:eastAsia="x-none"/>
        </w:rPr>
        <w:t xml:space="preserve">especially </w:t>
      </w:r>
      <w:r>
        <w:rPr>
          <w:spacing w:val="-1"/>
          <w:lang w:eastAsia="x-none"/>
        </w:rPr>
        <w:t xml:space="preserve">when using </w:t>
      </w:r>
      <w:r w:rsidR="00FD522B">
        <w:rPr>
          <w:spacing w:val="-1"/>
          <w:lang w:eastAsia="x-none"/>
        </w:rPr>
        <w:t xml:space="preserve">a diverse set of </w:t>
      </w:r>
      <w:r>
        <w:rPr>
          <w:spacing w:val="-1"/>
          <w:lang w:eastAsia="x-none"/>
        </w:rPr>
        <w:t xml:space="preserve">open-source solutions that </w:t>
      </w:r>
      <w:r w:rsidR="00FD522B">
        <w:rPr>
          <w:spacing w:val="-1"/>
          <w:lang w:eastAsia="x-none"/>
        </w:rPr>
        <w:t xml:space="preserve">are often </w:t>
      </w:r>
      <w:r>
        <w:rPr>
          <w:spacing w:val="-1"/>
          <w:lang w:eastAsia="x-none"/>
        </w:rPr>
        <w:t xml:space="preserve">released and developed at varied paces. To ease maintenance efforts, we </w:t>
      </w:r>
      <w:r w:rsidR="00FD522B">
        <w:rPr>
          <w:spacing w:val="-1"/>
          <w:lang w:eastAsia="x-none"/>
        </w:rPr>
        <w:t xml:space="preserve">recommend planning </w:t>
      </w:r>
      <w:r>
        <w:rPr>
          <w:spacing w:val="-1"/>
          <w:lang w:eastAsia="x-none"/>
        </w:rPr>
        <w:t>development of an antifactory store that stores relevant versions of the key components. This feature also help</w:t>
      </w:r>
      <w:r w:rsidR="00FD522B">
        <w:rPr>
          <w:spacing w:val="-1"/>
          <w:lang w:eastAsia="x-none"/>
        </w:rPr>
        <w:t>s</w:t>
      </w:r>
      <w:r>
        <w:rPr>
          <w:spacing w:val="-1"/>
          <w:lang w:eastAsia="x-none"/>
        </w:rPr>
        <w:t xml:space="preserve"> maintain a closed system with high levels of security.</w:t>
      </w:r>
    </w:p>
    <w:p w14:paraId="39B1F386" w14:textId="43B2669D" w:rsidR="00E92E69" w:rsidRPr="005D3AB3" w:rsidRDefault="00E92E69" w:rsidP="00F20D62">
      <w:pPr>
        <w:tabs>
          <w:tab w:val="start" w:pos="13.50pt"/>
        </w:tabs>
        <w:ind w:firstLine="13.50pt"/>
        <w:jc w:val="both"/>
        <w:rPr>
          <w:spacing w:val="-1"/>
          <w:lang w:eastAsia="x-none"/>
        </w:rPr>
      </w:pPr>
      <w:r>
        <w:rPr>
          <w:spacing w:val="-1"/>
          <w:lang w:eastAsia="x-none"/>
        </w:rPr>
        <w:t>While the MVP only uses a single docker container, different projects may need different levels of computation and storage resources. To efficiently manage the available resources a more distributed architecture</w:t>
      </w:r>
      <w:r w:rsidR="00FD522B">
        <w:rPr>
          <w:spacing w:val="-1"/>
          <w:lang w:eastAsia="x-none"/>
        </w:rPr>
        <w:t xml:space="preserve"> is recommended. As shown in figure 2, we recommend splitting the main Jenkins control panel and project builds into separate containers, with build containers that </w:t>
      </w:r>
      <w:r>
        <w:rPr>
          <w:spacing w:val="-1"/>
          <w:lang w:eastAsia="x-none"/>
        </w:rPr>
        <w:t>spins u</w:t>
      </w:r>
      <w:r w:rsidRPr="005D3AB3">
        <w:rPr>
          <w:spacing w:val="-1"/>
          <w:lang w:eastAsia="x-none"/>
        </w:rPr>
        <w:t>p based on requirements</w:t>
      </w:r>
      <w:r w:rsidR="00FD522B" w:rsidRPr="005D3AB3">
        <w:rPr>
          <w:spacing w:val="-1"/>
          <w:lang w:eastAsia="x-none"/>
        </w:rPr>
        <w:t>.</w:t>
      </w:r>
    </w:p>
    <w:p w14:paraId="3B58C68A" w14:textId="00C83F52" w:rsidR="00E92E69" w:rsidRDefault="00E92E69" w:rsidP="00CA68F8">
      <w:pPr>
        <w:tabs>
          <w:tab w:val="start" w:pos="13.50pt"/>
        </w:tabs>
        <w:ind w:firstLine="13.50pt"/>
        <w:jc w:val="both"/>
        <w:rPr>
          <w:spacing w:val="-1"/>
          <w:lang w:eastAsia="x-none"/>
        </w:rPr>
      </w:pPr>
      <w:r w:rsidRPr="005D3AB3">
        <w:rPr>
          <w:spacing w:val="-1"/>
          <w:lang w:eastAsia="x-none"/>
        </w:rPr>
        <w:t xml:space="preserve">While PIT mutation analysis provides </w:t>
      </w:r>
      <w:r w:rsidR="005D3AB3" w:rsidRPr="005D3AB3">
        <w:rPr>
          <w:spacing w:val="-1"/>
          <w:lang w:eastAsia="x-none"/>
        </w:rPr>
        <w:t>a</w:t>
      </w:r>
      <w:r w:rsidRPr="005D3AB3">
        <w:rPr>
          <w:spacing w:val="-1"/>
          <w:lang w:eastAsia="x-none"/>
        </w:rPr>
        <w:t xml:space="preserve"> </w:t>
      </w:r>
      <w:r w:rsidR="005D3AB3" w:rsidRPr="005D3AB3">
        <w:rPr>
          <w:spacing w:val="-1"/>
          <w:lang w:eastAsia="x-none"/>
        </w:rPr>
        <w:t>thorough</w:t>
      </w:r>
      <w:r w:rsidRPr="005D3AB3">
        <w:rPr>
          <w:spacing w:val="-1"/>
          <w:lang w:eastAsia="x-none"/>
        </w:rPr>
        <w:t xml:space="preserve"> analysis of the tests</w:t>
      </w:r>
      <w:r w:rsidR="00CA68F8" w:rsidRPr="005D3AB3">
        <w:rPr>
          <w:spacing w:val="-1"/>
          <w:lang w:eastAsia="x-none"/>
        </w:rPr>
        <w:t xml:space="preserve">, it is very time consuming and has a major impact on both the computational resource requirements as well as the run time. The </w:t>
      </w:r>
      <w:r w:rsidR="00FD522B" w:rsidRPr="005D3AB3">
        <w:rPr>
          <w:spacing w:val="-1"/>
          <w:lang w:eastAsia="x-none"/>
        </w:rPr>
        <w:t xml:space="preserve">Pitest </w:t>
      </w:r>
      <w:r w:rsidR="00CA68F8" w:rsidRPr="005D3AB3">
        <w:rPr>
          <w:spacing w:val="-1"/>
          <w:lang w:eastAsia="x-none"/>
        </w:rPr>
        <w:t>package allows customiz</w:t>
      </w:r>
      <w:r w:rsidR="005D3AB3" w:rsidRPr="005D3AB3">
        <w:rPr>
          <w:spacing w:val="-1"/>
          <w:lang w:eastAsia="x-none"/>
        </w:rPr>
        <w:t>ation</w:t>
      </w:r>
      <w:r w:rsidR="00CA68F8" w:rsidRPr="005D3AB3">
        <w:rPr>
          <w:spacing w:val="-1"/>
          <w:lang w:eastAsia="x-none"/>
        </w:rPr>
        <w:t xml:space="preserve"> </w:t>
      </w:r>
      <w:r w:rsidR="005D3AB3" w:rsidRPr="005D3AB3">
        <w:rPr>
          <w:spacing w:val="-1"/>
          <w:lang w:eastAsia="x-none"/>
        </w:rPr>
        <w:t xml:space="preserve">of </w:t>
      </w:r>
      <w:r w:rsidR="00CA68F8" w:rsidRPr="005D3AB3">
        <w:rPr>
          <w:spacing w:val="-1"/>
          <w:lang w:eastAsia="x-none"/>
        </w:rPr>
        <w:t>the analysis to our needs us</w:t>
      </w:r>
      <w:r w:rsidR="00CA68F8">
        <w:rPr>
          <w:spacing w:val="-1"/>
          <w:lang w:eastAsia="x-none"/>
        </w:rPr>
        <w:t xml:space="preserve">ing many parameters such as </w:t>
      </w:r>
      <w:proofErr w:type="spellStart"/>
      <w:r w:rsidR="00CA68F8" w:rsidRPr="00CA68F8">
        <w:rPr>
          <w:spacing w:val="-1"/>
          <w:lang w:eastAsia="x-none"/>
        </w:rPr>
        <w:t>withHistory</w:t>
      </w:r>
      <w:proofErr w:type="spellEnd"/>
      <w:r w:rsidR="00CA68F8">
        <w:rPr>
          <w:spacing w:val="-1"/>
          <w:lang w:eastAsia="x-none"/>
        </w:rPr>
        <w:t xml:space="preserve">, </w:t>
      </w:r>
      <w:proofErr w:type="spellStart"/>
      <w:r w:rsidR="00CA68F8" w:rsidRPr="00CA68F8">
        <w:rPr>
          <w:spacing w:val="-1"/>
          <w:lang w:eastAsia="x-none"/>
        </w:rPr>
        <w:t>targetClasses</w:t>
      </w:r>
      <w:proofErr w:type="spellEnd"/>
      <w:r w:rsidR="00CA68F8">
        <w:rPr>
          <w:spacing w:val="-1"/>
          <w:lang w:eastAsia="x-none"/>
        </w:rPr>
        <w:t xml:space="preserve">, </w:t>
      </w:r>
      <w:proofErr w:type="spellStart"/>
      <w:r w:rsidR="00CA68F8" w:rsidRPr="00CA68F8">
        <w:rPr>
          <w:spacing w:val="-1"/>
          <w:lang w:eastAsia="x-none"/>
        </w:rPr>
        <w:t>targetTests</w:t>
      </w:r>
      <w:proofErr w:type="spellEnd"/>
      <w:r w:rsidR="00CA68F8">
        <w:rPr>
          <w:spacing w:val="-1"/>
          <w:lang w:eastAsia="x-none"/>
        </w:rPr>
        <w:t xml:space="preserve">, </w:t>
      </w:r>
      <w:proofErr w:type="spellStart"/>
      <w:r w:rsidR="00CA68F8" w:rsidRPr="00CA68F8">
        <w:rPr>
          <w:spacing w:val="-1"/>
          <w:lang w:eastAsia="x-none"/>
        </w:rPr>
        <w:t>excludedMethods</w:t>
      </w:r>
      <w:proofErr w:type="spellEnd"/>
      <w:r w:rsidR="00CA68F8">
        <w:rPr>
          <w:spacing w:val="-1"/>
          <w:lang w:eastAsia="x-none"/>
        </w:rPr>
        <w:t xml:space="preserve">, </w:t>
      </w:r>
      <w:r w:rsidR="00CA68F8" w:rsidRPr="00CA68F8">
        <w:rPr>
          <w:spacing w:val="-1"/>
          <w:lang w:eastAsia="x-none"/>
        </w:rPr>
        <w:t>excludedClasses</w:t>
      </w:r>
      <w:r w:rsidR="00CA68F8">
        <w:rPr>
          <w:spacing w:val="-1"/>
          <w:lang w:eastAsia="x-none"/>
        </w:rPr>
        <w:t xml:space="preserve">, </w:t>
      </w:r>
      <w:r w:rsidR="00CA68F8" w:rsidRPr="00CA68F8">
        <w:rPr>
          <w:spacing w:val="-1"/>
          <w:lang w:eastAsia="x-none"/>
        </w:rPr>
        <w:t>excludedTests</w:t>
      </w:r>
      <w:r w:rsidR="00CA68F8">
        <w:rPr>
          <w:spacing w:val="-1"/>
          <w:lang w:eastAsia="x-none"/>
        </w:rPr>
        <w:t xml:space="preserve">, </w:t>
      </w:r>
      <w:proofErr w:type="spellStart"/>
      <w:r w:rsidR="00CA68F8" w:rsidRPr="00CA68F8">
        <w:rPr>
          <w:spacing w:val="-1"/>
          <w:lang w:eastAsia="x-none"/>
        </w:rPr>
        <w:t>excludedTestClasses</w:t>
      </w:r>
      <w:proofErr w:type="spellEnd"/>
      <w:r w:rsidR="00CA68F8">
        <w:rPr>
          <w:spacing w:val="-1"/>
          <w:lang w:eastAsia="x-none"/>
        </w:rPr>
        <w:t xml:space="preserve"> and </w:t>
      </w:r>
      <w:proofErr w:type="spellStart"/>
      <w:r w:rsidR="00CA68F8" w:rsidRPr="00CA68F8">
        <w:rPr>
          <w:spacing w:val="-1"/>
          <w:lang w:eastAsia="x-none"/>
        </w:rPr>
        <w:t>maxMutationsPerClass</w:t>
      </w:r>
      <w:proofErr w:type="spellEnd"/>
      <w:r w:rsidR="00CA68F8">
        <w:rPr>
          <w:spacing w:val="-1"/>
          <w:lang w:eastAsia="x-none"/>
        </w:rPr>
        <w:t>. The current setup</w:t>
      </w:r>
      <w:r w:rsidR="00583792">
        <w:rPr>
          <w:spacing w:val="-1"/>
          <w:lang w:eastAsia="x-none"/>
        </w:rPr>
        <w:t xml:space="preserve"> </w:t>
      </w:r>
      <w:r w:rsidR="00FD522B">
        <w:rPr>
          <w:spacing w:val="-1"/>
          <w:lang w:eastAsia="x-none"/>
        </w:rPr>
        <w:t xml:space="preserve">ran </w:t>
      </w:r>
      <w:r w:rsidR="00CA68F8">
        <w:rPr>
          <w:spacing w:val="-1"/>
          <w:lang w:eastAsia="x-none"/>
        </w:rPr>
        <w:t>out of resources and crash</w:t>
      </w:r>
      <w:r w:rsidR="00FD522B">
        <w:rPr>
          <w:spacing w:val="-1"/>
          <w:lang w:eastAsia="x-none"/>
        </w:rPr>
        <w:t>ed</w:t>
      </w:r>
      <w:r w:rsidR="00CA68F8">
        <w:rPr>
          <w:spacing w:val="-1"/>
          <w:lang w:eastAsia="x-none"/>
        </w:rPr>
        <w:t xml:space="preserve"> </w:t>
      </w:r>
      <w:r w:rsidR="005D3AB3">
        <w:rPr>
          <w:spacing w:val="-1"/>
          <w:lang w:eastAsia="x-none"/>
        </w:rPr>
        <w:t>when</w:t>
      </w:r>
      <w:r w:rsidR="00CA68F8">
        <w:rPr>
          <w:spacing w:val="-1"/>
          <w:lang w:eastAsia="x-none"/>
        </w:rPr>
        <w:t xml:space="preserve"> </w:t>
      </w:r>
      <w:r w:rsidR="00FD522B">
        <w:rPr>
          <w:spacing w:val="-1"/>
          <w:lang w:eastAsia="x-none"/>
        </w:rPr>
        <w:t>default and unrestricted configuration</w:t>
      </w:r>
      <w:r w:rsidR="005D3AB3">
        <w:rPr>
          <w:spacing w:val="-1"/>
          <w:lang w:eastAsia="x-none"/>
        </w:rPr>
        <w:t>s</w:t>
      </w:r>
      <w:r w:rsidR="00FD522B">
        <w:rPr>
          <w:spacing w:val="-1"/>
          <w:lang w:eastAsia="x-none"/>
        </w:rPr>
        <w:t xml:space="preserve"> </w:t>
      </w:r>
      <w:r w:rsidR="005D3AB3">
        <w:rPr>
          <w:spacing w:val="-1"/>
          <w:lang w:eastAsia="x-none"/>
        </w:rPr>
        <w:t>were</w:t>
      </w:r>
      <w:r w:rsidR="00FD522B">
        <w:rPr>
          <w:spacing w:val="-1"/>
          <w:lang w:eastAsia="x-none"/>
        </w:rPr>
        <w:t xml:space="preserve"> used. Given the resourcing limitations of the system </w:t>
      </w:r>
      <w:r w:rsidR="00CA68F8">
        <w:rPr>
          <w:spacing w:val="-1"/>
          <w:lang w:eastAsia="x-none"/>
        </w:rPr>
        <w:t xml:space="preserve">we </w:t>
      </w:r>
      <w:r w:rsidR="00FD522B">
        <w:rPr>
          <w:spacing w:val="-1"/>
          <w:lang w:eastAsia="x-none"/>
        </w:rPr>
        <w:t xml:space="preserve">used </w:t>
      </w:r>
      <w:proofErr w:type="spellStart"/>
      <w:r w:rsidR="00CA68F8" w:rsidRPr="00CA68F8">
        <w:rPr>
          <w:spacing w:val="-1"/>
          <w:lang w:eastAsia="x-none"/>
        </w:rPr>
        <w:t>maxMutationsPerClass</w:t>
      </w:r>
      <w:proofErr w:type="spellEnd"/>
      <w:r w:rsidR="00CA68F8">
        <w:rPr>
          <w:spacing w:val="-1"/>
          <w:lang w:eastAsia="x-none"/>
        </w:rPr>
        <w:t xml:space="preserve"> during our test runs</w:t>
      </w:r>
      <w:r w:rsidR="00FD522B">
        <w:rPr>
          <w:spacing w:val="-1"/>
          <w:lang w:eastAsia="x-none"/>
        </w:rPr>
        <w:t xml:space="preserve"> to limit need for compute resources</w:t>
      </w:r>
      <w:r w:rsidR="00CA68F8">
        <w:rPr>
          <w:spacing w:val="-1"/>
          <w:lang w:eastAsia="x-none"/>
        </w:rPr>
        <w:t xml:space="preserve">. Setting these values for all projects </w:t>
      </w:r>
      <w:r w:rsidR="00CA68F8">
        <w:rPr>
          <w:spacing w:val="-1"/>
          <w:lang w:eastAsia="x-none"/>
        </w:rPr>
        <w:lastRenderedPageBreak/>
        <w:t xml:space="preserve">may be difficult and would still require participation from developers. Care must also be taken to ensure abuse of such </w:t>
      </w:r>
      <w:r w:rsidR="000C3347">
        <w:rPr>
          <w:spacing w:val="-1"/>
          <w:lang w:eastAsia="x-none"/>
        </w:rPr>
        <w:t xml:space="preserve">levels of </w:t>
      </w:r>
      <w:r w:rsidR="00CA68F8">
        <w:rPr>
          <w:spacing w:val="-1"/>
          <w:lang w:eastAsia="x-none"/>
        </w:rPr>
        <w:t xml:space="preserve">customizations </w:t>
      </w:r>
      <w:r w:rsidR="000C3347">
        <w:rPr>
          <w:spacing w:val="-1"/>
          <w:lang w:eastAsia="x-none"/>
        </w:rPr>
        <w:t>since it may lead to biased top</w:t>
      </w:r>
      <w:r w:rsidR="00A17A50">
        <w:rPr>
          <w:spacing w:val="-1"/>
          <w:lang w:eastAsia="x-none"/>
        </w:rPr>
        <w:t xml:space="preserve"> </w:t>
      </w:r>
      <w:r w:rsidR="000C3347">
        <w:rPr>
          <w:spacing w:val="-1"/>
          <w:lang w:eastAsia="x-none"/>
        </w:rPr>
        <w:t>level</w:t>
      </w:r>
      <w:r w:rsidR="00CA68F8">
        <w:rPr>
          <w:spacing w:val="-1"/>
          <w:lang w:eastAsia="x-none"/>
        </w:rPr>
        <w:t xml:space="preserve"> </w:t>
      </w:r>
      <w:r w:rsidR="000C3347">
        <w:rPr>
          <w:spacing w:val="-1"/>
          <w:lang w:eastAsia="x-none"/>
        </w:rPr>
        <w:t xml:space="preserve">summary </w:t>
      </w:r>
      <w:r w:rsidR="00CA68F8">
        <w:rPr>
          <w:spacing w:val="-1"/>
          <w:lang w:eastAsia="x-none"/>
        </w:rPr>
        <w:t xml:space="preserve">metrics. There may be a need </w:t>
      </w:r>
      <w:r w:rsidR="000C3347">
        <w:rPr>
          <w:spacing w:val="-1"/>
          <w:lang w:eastAsia="x-none"/>
        </w:rPr>
        <w:t xml:space="preserve">to establish standard recommendations to allow such customizations for individual projects and consequently </w:t>
      </w:r>
      <w:r w:rsidR="00CA68F8">
        <w:rPr>
          <w:spacing w:val="-1"/>
          <w:lang w:eastAsia="x-none"/>
        </w:rPr>
        <w:t xml:space="preserve">adequate training to within </w:t>
      </w:r>
      <w:r w:rsidR="000C3347">
        <w:rPr>
          <w:spacing w:val="-1"/>
          <w:lang w:eastAsia="x-none"/>
        </w:rPr>
        <w:t xml:space="preserve">each </w:t>
      </w:r>
      <w:r w:rsidR="00CA68F8">
        <w:rPr>
          <w:spacing w:val="-1"/>
          <w:lang w:eastAsia="x-none"/>
        </w:rPr>
        <w:t>product unit</w:t>
      </w:r>
      <w:r w:rsidR="000C3347">
        <w:rPr>
          <w:spacing w:val="-1"/>
          <w:lang w:eastAsia="x-none"/>
        </w:rPr>
        <w:t xml:space="preserve"> to familiarize developer of ways of working</w:t>
      </w:r>
      <w:r w:rsidR="00CA68F8">
        <w:rPr>
          <w:spacing w:val="-1"/>
          <w:lang w:eastAsia="x-none"/>
        </w:rPr>
        <w:t xml:space="preserve">. Similar customizations are also available within OpenClover and other packages. </w:t>
      </w:r>
    </w:p>
    <w:p w14:paraId="769516C8" w14:textId="5C20E8CB" w:rsidR="00F420DB" w:rsidRDefault="00F420DB" w:rsidP="00CA68F8">
      <w:pPr>
        <w:tabs>
          <w:tab w:val="start" w:pos="13.50pt"/>
        </w:tabs>
        <w:ind w:firstLine="13.50pt"/>
        <w:jc w:val="both"/>
        <w:rPr>
          <w:spacing w:val="-1"/>
          <w:lang w:eastAsia="x-none"/>
        </w:rPr>
      </w:pPr>
      <w:r w:rsidRPr="00F420DB">
        <w:rPr>
          <w:noProof/>
          <w:spacing w:val="-1"/>
          <w:lang w:eastAsia="x-none"/>
        </w:rPr>
        <w:drawing>
          <wp:inline distT="0" distB="0" distL="0" distR="0" wp14:anchorId="758FAE53" wp14:editId="1C246669">
            <wp:extent cx="2601320" cy="2246354"/>
            <wp:effectExtent l="19050" t="19050" r="27940" b="20955"/>
            <wp:docPr id="12" name="Picture 11">
              <a:extLst xmlns:a="http://purl.oclc.org/ooxml/drawingml/main">
                <a:ext uri="{FF2B5EF4-FFF2-40B4-BE49-F238E27FC236}">
                  <a16:creationId xmlns:a16="http://schemas.microsoft.com/office/drawing/2014/main" id="{9F1ABF26-A872-31B3-BD79-B1DA66CF424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1">
                      <a:extLst>
                        <a:ext uri="{FF2B5EF4-FFF2-40B4-BE49-F238E27FC236}">
                          <a16:creationId xmlns:a16="http://schemas.microsoft.com/office/drawing/2014/main" id="{9F1ABF26-A872-31B3-BD79-B1DA66CF4248}"/>
                        </a:ext>
                      </a:extLst>
                    </pic:cNvPr>
                    <pic:cNvPicPr>
                      <a:picLocks noChangeAspect="1"/>
                    </pic:cNvPicPr>
                  </pic:nvPicPr>
                  <pic:blipFill>
                    <a:blip r:embed="rId22"/>
                    <a:stretch>
                      <a:fillRect/>
                    </a:stretch>
                  </pic:blipFill>
                  <pic:spPr>
                    <a:xfrm>
                      <a:off x="0" y="0"/>
                      <a:ext cx="2631981" cy="2272831"/>
                    </a:xfrm>
                    <a:prstGeom prst="rect">
                      <a:avLst/>
                    </a:prstGeom>
                    <a:ln w="3175">
                      <a:solidFill>
                        <a:schemeClr val="tx1"/>
                      </a:solidFill>
                    </a:ln>
                  </pic:spPr>
                </pic:pic>
              </a:graphicData>
            </a:graphic>
          </wp:inline>
        </w:drawing>
      </w:r>
    </w:p>
    <w:p w14:paraId="07B2CE91" w14:textId="727AB014" w:rsidR="009A1BE8" w:rsidRPr="00A923F6" w:rsidRDefault="009A1BE8" w:rsidP="00CA68F8">
      <w:pPr>
        <w:tabs>
          <w:tab w:val="start" w:pos="13.50pt"/>
        </w:tabs>
        <w:ind w:firstLine="13.50pt"/>
        <w:jc w:val="both"/>
        <w:rPr>
          <w:spacing w:val="-1"/>
          <w:lang w:eastAsia="x-none"/>
        </w:rPr>
      </w:pPr>
      <w:r>
        <w:rPr>
          <w:spacing w:val="-1"/>
          <w:lang w:eastAsia="x-none"/>
        </w:rPr>
        <w:t xml:space="preserve">Although not implemented and tested as a part of the process, based on the feedback from the development community, we recommend a layer approach to structing testing </w:t>
      </w:r>
      <w:r w:rsidR="00F420DB">
        <w:rPr>
          <w:spacing w:val="-1"/>
          <w:lang w:eastAsia="x-none"/>
        </w:rPr>
        <w:t>across the projects builds</w:t>
      </w:r>
      <w:r>
        <w:rPr>
          <w:spacing w:val="-1"/>
          <w:lang w:eastAsia="x-none"/>
        </w:rPr>
        <w:t xml:space="preserve">. </w:t>
      </w:r>
      <w:r w:rsidR="00F420DB">
        <w:rPr>
          <w:spacing w:val="-1"/>
          <w:lang w:eastAsia="x-none"/>
        </w:rPr>
        <w:t xml:space="preserve">Figure 13 represents a pyramid structure with multiple smaller unit tests that run with every incremental commit to the GitHub repository at the bottom and larger acceptance tests or system tests that run every month or quarter. Such levels of customizations can easily be achieved via splitting the project into multiple projects with each scheduled to run at required frequency. </w:t>
      </w:r>
      <w:r w:rsidR="00345D73">
        <w:rPr>
          <w:spacing w:val="-1"/>
          <w:lang w:eastAsia="x-none"/>
        </w:rPr>
        <w:t xml:space="preserve">Each project can now be configured to produce relevant level of reporting, allowing us to track low level metrics such as % code coverage for unit tests while high level metrics such as average response time for system tests. A separate visualization layer, as shown in figure 2, would also allow us to extract </w:t>
      </w:r>
      <w:r w:rsidR="00345D73" w:rsidRPr="00A923F6">
        <w:rPr>
          <w:spacing w:val="-1"/>
          <w:lang w:eastAsia="x-none"/>
        </w:rPr>
        <w:t xml:space="preserve">relevant pieces across these projects to provide reporting suited at different levels organization and customer needs. </w:t>
      </w:r>
      <w:r w:rsidR="00F420DB" w:rsidRPr="00A923F6">
        <w:rPr>
          <w:spacing w:val="-1"/>
          <w:lang w:eastAsia="x-none"/>
        </w:rPr>
        <w:t xml:space="preserve">This approach can also help us </w:t>
      </w:r>
      <w:r w:rsidR="00345D73" w:rsidRPr="00A923F6">
        <w:rPr>
          <w:spacing w:val="-1"/>
          <w:lang w:eastAsia="x-none"/>
        </w:rPr>
        <w:t xml:space="preserve">minimize repetitive test runs with every build and save on precious resources.  </w:t>
      </w:r>
    </w:p>
    <w:p w14:paraId="3D69D4CD" w14:textId="78DFD6AC" w:rsidR="004134A8" w:rsidRPr="00A923F6" w:rsidRDefault="004134A8" w:rsidP="00CA68F8">
      <w:pPr>
        <w:tabs>
          <w:tab w:val="start" w:pos="13.50pt"/>
        </w:tabs>
        <w:ind w:firstLine="13.50pt"/>
        <w:jc w:val="both"/>
        <w:rPr>
          <w:spacing w:val="-1"/>
          <w:lang w:eastAsia="x-none"/>
        </w:rPr>
      </w:pPr>
      <w:r w:rsidRPr="00A923F6">
        <w:rPr>
          <w:spacing w:val="-1"/>
          <w:lang w:eastAsia="x-none"/>
        </w:rPr>
        <w:t>Segregating reports can help development teams structure regular discussions within different forums such as a squad level detailed discussion every sprint or a product level discussion among PMs and EMs (engineering managers) from different subproducts every quarter to share insights from integration and system wide tests.</w:t>
      </w:r>
    </w:p>
    <w:p w14:paraId="1DB0A884" w14:textId="6B8AE82F" w:rsidR="00F84148" w:rsidRPr="00A923F6" w:rsidRDefault="00F84148" w:rsidP="00F84148">
      <w:pPr>
        <w:pStyle w:val="Heading5"/>
      </w:pPr>
      <w:r w:rsidRPr="00A923F6">
        <w:t>Conclusion</w:t>
      </w:r>
    </w:p>
    <w:p w14:paraId="1D3D7F3C" w14:textId="745760BA" w:rsidR="00F84148" w:rsidRDefault="001D14FD" w:rsidP="00F84148">
      <w:pPr>
        <w:pStyle w:val="BodyText"/>
      </w:pPr>
      <w:r>
        <w:t>Even with all issues one may face when scaling, owing to effort required to setup and maintain the environment for automated testing, it may provide high returns when released centrally and adopted across multiple development teams.</w:t>
      </w:r>
      <w:r w:rsidR="005D3AB3">
        <w:t xml:space="preserve"> Organisational structures can easily be integrated into the layered structure of project to ensure </w:t>
      </w:r>
      <w:r w:rsidR="007B569A">
        <w:t xml:space="preserve">standardized </w:t>
      </w:r>
      <w:r w:rsidR="005D3AB3">
        <w:t xml:space="preserve">reporting solutions well suited across the </w:t>
      </w:r>
      <w:r w:rsidR="007B569A">
        <w:t>diverse forums</w:t>
      </w:r>
      <w:r w:rsidR="00F258FE">
        <w:t xml:space="preserve">. </w:t>
      </w:r>
      <w:r w:rsidR="007B569A">
        <w:t xml:space="preserve">This enables teams to adopt Lean principals and influence sprint management based on quantitative metrics, </w:t>
      </w:r>
      <w:r w:rsidR="00F258FE">
        <w:t>reducing effort towards analysis of results and adding incremental customer value with each sprint cycle</w:t>
      </w:r>
      <w:r w:rsidR="007B569A">
        <w:t>.</w:t>
      </w:r>
    </w:p>
    <w:p w14:paraId="7F232A81" w14:textId="3FDB8D1F" w:rsidR="00A923F6" w:rsidRDefault="00F258FE" w:rsidP="00F84148">
      <w:pPr>
        <w:pStyle w:val="BodyText"/>
      </w:pPr>
      <w:r>
        <w:t xml:space="preserve">As explained previously, the use of docker containers can offer efficient management of resources through both vertical and horizontal scaling capabilities. This </w:t>
      </w:r>
      <w:r w:rsidR="00A923F6">
        <w:t xml:space="preserve">flexibility </w:t>
      </w:r>
      <w:r>
        <w:t xml:space="preserve">however, </w:t>
      </w:r>
      <w:r w:rsidR="00A923F6">
        <w:t xml:space="preserve">do not offset the gains one can achieve through focussed and continuous approach towards tests suit optimisations. The former can only provide an initial breakthrough only to find system outgrow its resourcing capacity as inefficient </w:t>
      </w:r>
      <w:r w:rsidR="00EB4155">
        <w:t xml:space="preserve">project build and repetitive tests grow exponentially overtime. </w:t>
      </w:r>
      <w:r>
        <w:t>We must try to ensure tech stack efficiencies are coupled with efficiencies that can gained through adopting best practices and test suit optimisation within the development team.</w:t>
      </w:r>
    </w:p>
    <w:p w14:paraId="0D25AA0D" w14:textId="64C1C643" w:rsidR="001D14FD" w:rsidRDefault="005461F0" w:rsidP="00F84148">
      <w:pPr>
        <w:pStyle w:val="BodyText"/>
      </w:pPr>
      <w:r>
        <w:t>E</w:t>
      </w:r>
      <w:r w:rsidR="001D14FD">
        <w:t>ven with standardised solutions, a need for high level of flexibility and customisation when used across teams</w:t>
      </w:r>
      <w:r w:rsidR="007B569A">
        <w:t xml:space="preserve"> remains to capture edge use</w:t>
      </w:r>
      <w:r w:rsidR="00A17A50">
        <w:t xml:space="preserve"> </w:t>
      </w:r>
      <w:r w:rsidR="007B569A">
        <w:t>cases that may vary across individual units</w:t>
      </w:r>
      <w:r w:rsidR="001D14FD">
        <w:t xml:space="preserve">. </w:t>
      </w:r>
      <w:r w:rsidR="007B569A">
        <w:t xml:space="preserve">Consequently effectiveness of such solutions equally depend on efficiency of an organisation and its people to </w:t>
      </w:r>
      <w:r w:rsidR="001D14FD">
        <w:t xml:space="preserve">adopt standardized practices for customizations and </w:t>
      </w:r>
      <w:r w:rsidR="00A923F6">
        <w:t xml:space="preserve">minimise </w:t>
      </w:r>
      <w:r w:rsidR="001D14FD">
        <w:t>abuse</w:t>
      </w:r>
      <w:r w:rsidR="00A923F6">
        <w:t xml:space="preserve"> leading to biased metrics</w:t>
      </w:r>
      <w:r w:rsidR="001D14FD">
        <w:t xml:space="preserve">, unintended behaviours and </w:t>
      </w:r>
      <w:r w:rsidR="00A923F6">
        <w:t xml:space="preserve">regular discussion at multiple levels to </w:t>
      </w:r>
      <w:r w:rsidR="001D14FD">
        <w:t xml:space="preserve">utilise its complete potential in improving test analysis across the wider set of development teams. </w:t>
      </w:r>
    </w:p>
    <w:p w14:paraId="7FC814EC" w14:textId="7BEBB6E7" w:rsidR="0080791D" w:rsidRDefault="0080791D" w:rsidP="00711309">
      <w:pPr>
        <w:pStyle w:val="Heading5"/>
      </w:pPr>
      <w:r w:rsidRPr="005B520E">
        <w:t>Acknowledgment</w:t>
      </w:r>
      <w:r>
        <w:t xml:space="preserve"> </w:t>
      </w:r>
    </w:p>
    <w:p w14:paraId="39D7A7EF" w14:textId="194FB0F9" w:rsidR="00575BCA" w:rsidRDefault="00F84148" w:rsidP="00836367">
      <w:pPr>
        <w:pStyle w:val="BodyText"/>
      </w:pPr>
      <w:r>
        <w:t>Pending</w:t>
      </w:r>
      <w:r w:rsidR="0080791D" w:rsidRPr="005B520E">
        <w:t>.</w:t>
      </w:r>
    </w:p>
    <w:p w14:paraId="21523B97" w14:textId="77777777" w:rsidR="009303D9" w:rsidRDefault="009303D9" w:rsidP="00A059B3">
      <w:pPr>
        <w:pStyle w:val="Heading5"/>
      </w:pPr>
      <w:r w:rsidRPr="005B520E">
        <w:t>References</w:t>
      </w:r>
    </w:p>
    <w:p w14:paraId="6CA1BFF2" w14:textId="6FDBD4B2" w:rsidR="009303D9" w:rsidRPr="005B520E" w:rsidRDefault="00F84148" w:rsidP="00E7596C">
      <w:pPr>
        <w:pStyle w:val="BodyText"/>
      </w:pPr>
      <w:r>
        <w:t>Pending</w:t>
      </w:r>
      <w:r w:rsidR="009303D9" w:rsidRPr="005B520E">
        <w:t>.</w:t>
      </w:r>
    </w:p>
    <w:p w14:paraId="144D91D7" w14:textId="77777777" w:rsidR="009303D9" w:rsidRPr="005B520E" w:rsidRDefault="009303D9"/>
    <w:p w14:paraId="7EE0A05F"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0A75505B" w14:textId="77777777" w:rsidR="009303D9" w:rsidRDefault="009303D9" w:rsidP="0004781E">
      <w:pPr>
        <w:pStyle w:val="references"/>
        <w:ind w:start="17.70pt" w:hanging="17.70pt"/>
      </w:pPr>
      <w:r>
        <w:t>J. Clerk Maxwell, A Treatise on Electricity and Magnetism, 3rd ed., vol. 2. Oxford: Clarendon, 1892, pp.68–73.</w:t>
      </w:r>
    </w:p>
    <w:p w14:paraId="67664B9A" w14:textId="77777777" w:rsidR="008147B5" w:rsidRDefault="008147B5" w:rsidP="008147B5">
      <w:pPr>
        <w:pStyle w:val="references"/>
        <w:numPr>
          <w:ilvl w:val="0"/>
          <w:numId w:val="0"/>
        </w:numPr>
        <w:ind w:start="17.70pt"/>
      </w:pPr>
    </w:p>
    <w:p w14:paraId="481D7272" w14:textId="77777777" w:rsidR="009303D9" w:rsidRDefault="009303D9" w:rsidP="00836367">
      <w:pPr>
        <w:pStyle w:val="references"/>
        <w:numPr>
          <w:ilvl w:val="0"/>
          <w:numId w:val="0"/>
        </w:numPr>
        <w:ind w:start="18pt" w:hanging="18pt"/>
      </w:pPr>
    </w:p>
    <w:p w14:paraId="2CBC4D6A" w14:textId="1BF42F10"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659761D1" w14:textId="77777777" w:rsidR="00A70502" w:rsidRDefault="00A70502" w:rsidP="005B520E"/>
    <w:p w14:paraId="6F1E2CB7" w14:textId="77777777" w:rsidR="00A70502" w:rsidRDefault="00A70502" w:rsidP="005B520E"/>
    <w:p w14:paraId="31EBE382" w14:textId="77777777" w:rsidR="00DD4372" w:rsidRPr="00DD4372" w:rsidRDefault="00A70502" w:rsidP="00DD4372">
      <w:pPr>
        <w:pStyle w:val="EndNoteBibliography"/>
      </w:pPr>
      <w:r>
        <w:fldChar w:fldCharType="begin"/>
      </w:r>
      <w:r>
        <w:instrText xml:space="preserve"> ADDIN EN.REFLIST </w:instrText>
      </w:r>
      <w:r>
        <w:fldChar w:fldCharType="separate"/>
      </w:r>
      <w:r w:rsidR="00DD4372" w:rsidRPr="00DD4372">
        <w:t>1</w:t>
      </w:r>
      <w:r w:rsidR="00DD4372" w:rsidRPr="00DD4372">
        <w:tab/>
        <w:t>Nidagundi, P., and Novickis, L.: ‘Introduction to Lean Canvas Transformation Models and Metrics in Software Testing’, Applied Computer Systems, 2016, 19, (1), pp. 30-36</w:t>
      </w:r>
    </w:p>
    <w:p w14:paraId="532C82F4" w14:textId="77777777" w:rsidR="00DD4372" w:rsidRPr="00DD4372" w:rsidRDefault="00DD4372" w:rsidP="00DD4372">
      <w:pPr>
        <w:pStyle w:val="EndNoteBibliography"/>
      </w:pPr>
      <w:r w:rsidRPr="00DD4372">
        <w:t>2</w:t>
      </w:r>
      <w:r w:rsidRPr="00DD4372">
        <w:tab/>
        <w:t>Alwardt, A.L., Mikeska, N., Pandorf, R.J., and Tarpley, P.R.: ‘A lean approach to designing for software testability’. Proc. 2009 Ieee Autotestcon2009 pp. Pages</w:t>
      </w:r>
    </w:p>
    <w:p w14:paraId="273D1A39" w14:textId="77777777" w:rsidR="00DD4372" w:rsidRPr="00DD4372" w:rsidRDefault="00DD4372" w:rsidP="00DD4372">
      <w:pPr>
        <w:pStyle w:val="EndNoteBibliography"/>
      </w:pPr>
      <w:r w:rsidRPr="00DD4372">
        <w:t>3</w:t>
      </w:r>
      <w:r w:rsidRPr="00DD4372">
        <w:tab/>
        <w:t>Fucci, D., Erdogmus, H., Turhan, B., Oivo, M., and Juristo, N.: ‘A dissection of the test-driven development process: Does it really matter to test-first or to test-last?’, IEEE Transactions on Software Engineering, 2016, 43, (7), pp. 597-614</w:t>
      </w:r>
    </w:p>
    <w:p w14:paraId="5398998E" w14:textId="77777777" w:rsidR="00DD4372" w:rsidRPr="00DD4372" w:rsidRDefault="00DD4372" w:rsidP="00DD4372">
      <w:pPr>
        <w:pStyle w:val="EndNoteBibliography"/>
      </w:pPr>
      <w:r w:rsidRPr="00DD4372">
        <w:t>4</w:t>
      </w:r>
      <w:r w:rsidRPr="00DD4372">
        <w:tab/>
        <w:t>Fucci, D., and Turhan, B.: ‘A replicated experiment on the effectiveness of test-first development’, in Editor (Ed.)^(Eds.): ‘Book A replicated experiment on the effectiveness of test-first development’ (IEEE, 2013, edn.), pp. 103-112</w:t>
      </w:r>
    </w:p>
    <w:p w14:paraId="7AA14018" w14:textId="77777777" w:rsidR="00DD4372" w:rsidRPr="00DD4372" w:rsidRDefault="00DD4372" w:rsidP="00DD4372">
      <w:pPr>
        <w:pStyle w:val="EndNoteBibliography"/>
      </w:pPr>
      <w:r w:rsidRPr="00DD4372">
        <w:t>5</w:t>
      </w:r>
      <w:r w:rsidRPr="00DD4372">
        <w:tab/>
        <w:t>Böhme, M., and Paul, S.: ‘On the efficiency of automated testing’. Proc. Proceedings of the 22nd ACM SIGSOFT International Symposium on Foundations of Software Engineering2014 pp. Pages</w:t>
      </w:r>
    </w:p>
    <w:p w14:paraId="530EC210" w14:textId="77777777" w:rsidR="00DD4372" w:rsidRPr="00DD4372" w:rsidRDefault="00DD4372" w:rsidP="00DD4372">
      <w:pPr>
        <w:pStyle w:val="EndNoteBibliography"/>
      </w:pPr>
      <w:r w:rsidRPr="00DD4372">
        <w:lastRenderedPageBreak/>
        <w:t>6</w:t>
      </w:r>
      <w:r w:rsidRPr="00DD4372">
        <w:tab/>
        <w:t>Dudekula Mohammad, R., Katam Reddy Kiran, M., Petersen, K., and Mantyla, M.V.: ‘Benefits and limitations of automated software testing: Systematic literature review and practitioner survey’. Proc. 2012 7th International Workshop on Automation of Software Test (AST)2012 pp. Pages</w:t>
      </w:r>
    </w:p>
    <w:p w14:paraId="0DB1A3A5" w14:textId="77777777" w:rsidR="00DD4372" w:rsidRPr="00DD4372" w:rsidRDefault="00DD4372" w:rsidP="00DD4372">
      <w:pPr>
        <w:pStyle w:val="EndNoteBibliography"/>
      </w:pPr>
      <w:r w:rsidRPr="00DD4372">
        <w:t>7</w:t>
      </w:r>
      <w:r w:rsidRPr="00DD4372">
        <w:tab/>
        <w:t>Milojkovic, J., Ciric, V., and Rancic, D.: ‘Design and Implementation of Cluster Based Parallel System for Software Testing’. Proc. 2020 Zooming Innovation in Consumer Technologies Conference (ZINC)2020 pp. Pages</w:t>
      </w:r>
    </w:p>
    <w:p w14:paraId="650D62CB" w14:textId="77777777" w:rsidR="00DD4372" w:rsidRPr="00DD4372" w:rsidRDefault="00DD4372" w:rsidP="00DD4372">
      <w:pPr>
        <w:pStyle w:val="EndNoteBibliography"/>
      </w:pPr>
      <w:r w:rsidRPr="00DD4372">
        <w:t>8</w:t>
      </w:r>
      <w:r w:rsidRPr="00DD4372">
        <w:tab/>
        <w:t>Chuchuen, Y., and Rattanaopas, K.: ‘Implementation of Container Based Parallel System for Automation Software Testing’. Proc. 2021 Joint International Conference on Digital Arts, Media and Technology with ECTI Northern Section Conference on Electrical, Electronics, Computer and Telecommunication Engineering2021 pp. Pages</w:t>
      </w:r>
    </w:p>
    <w:p w14:paraId="414ADD3F" w14:textId="77777777" w:rsidR="00DD4372" w:rsidRPr="00DD4372" w:rsidRDefault="00DD4372" w:rsidP="00DD4372">
      <w:pPr>
        <w:pStyle w:val="EndNoteBibliography"/>
      </w:pPr>
      <w:r w:rsidRPr="00DD4372">
        <w:t>9</w:t>
      </w:r>
      <w:r w:rsidRPr="00DD4372">
        <w:tab/>
        <w:t>Poth, A., Werner, M., and Lei, X.: ‘How to Deliver Faster with CI/CD Integrated Testing Services?’: ‘Systems, Software and Services Process Improvement’ (2018), pp. 401-409</w:t>
      </w:r>
    </w:p>
    <w:p w14:paraId="4147EEBE" w14:textId="77777777" w:rsidR="00DD4372" w:rsidRPr="00DD4372" w:rsidRDefault="00DD4372" w:rsidP="00DD4372">
      <w:pPr>
        <w:pStyle w:val="EndNoteBibliography"/>
      </w:pPr>
      <w:r w:rsidRPr="00DD4372">
        <w:t>10</w:t>
      </w:r>
      <w:r w:rsidRPr="00DD4372">
        <w:tab/>
        <w:t xml:space="preserve">Wolf, J., and Yoon, S.: ‘Automated testing for continuous delivery pipelines’, in Editor (Ed.)^(Eds.): ‘Book Automated testing for continuous delivery pipelines’ (2016, edn.), pp. </w:t>
      </w:r>
    </w:p>
    <w:p w14:paraId="5E4C2B82" w14:textId="77777777" w:rsidR="00DD4372" w:rsidRPr="00DD4372" w:rsidRDefault="00DD4372" w:rsidP="00DD4372">
      <w:pPr>
        <w:pStyle w:val="EndNoteBibliography"/>
      </w:pPr>
      <w:r w:rsidRPr="00DD4372">
        <w:t>11</w:t>
      </w:r>
      <w:r w:rsidRPr="00DD4372">
        <w:tab/>
        <w:t xml:space="preserve">Bitnami: ‘Popular applications, provided by Bitnami, containerized and ready to launch.’, in Editor (Ed.)^(Eds.): ‘Book Popular applications, provided by Bitnami, containerized and ready to launch.’ (GitHub, 2024, edn.), pp. </w:t>
      </w:r>
    </w:p>
    <w:p w14:paraId="1B77663F" w14:textId="77777777" w:rsidR="00DD4372" w:rsidRPr="00DD4372" w:rsidRDefault="00DD4372" w:rsidP="00DD4372">
      <w:pPr>
        <w:pStyle w:val="EndNoteBibliography"/>
      </w:pPr>
      <w:r w:rsidRPr="00DD4372">
        <w:t>12</w:t>
      </w:r>
      <w:r w:rsidRPr="00DD4372">
        <w:tab/>
        <w:t>Polo, M., Tendero, S., and Piattini, M.: ‘Integrating techniques and tools for testing automation’, Software Testing, Verification and Reliability, 2007, 17, (1), pp. 3-39</w:t>
      </w:r>
    </w:p>
    <w:p w14:paraId="096B32EE" w14:textId="77777777" w:rsidR="00DD4372" w:rsidRPr="00DD4372" w:rsidRDefault="00DD4372" w:rsidP="00DD4372">
      <w:pPr>
        <w:pStyle w:val="EndNoteBibliography"/>
      </w:pPr>
      <w:r w:rsidRPr="00DD4372">
        <w:t>13</w:t>
      </w:r>
      <w:r w:rsidRPr="00DD4372">
        <w:tab/>
        <w:t xml:space="preserve">Jenkins: ‘Discover the 1900+ community contributed Jenkins plugins to support building, deploying and automating any project.’, in Editor (Ed.)^(Eds.): ‘Book Discover the 1900+ community contributed Jenkins plugins to support building, deploying and automating any project.’ (2024, edn.), pp. </w:t>
      </w:r>
    </w:p>
    <w:p w14:paraId="7FE9FC43" w14:textId="77777777" w:rsidR="00DD4372" w:rsidRPr="00DD4372" w:rsidRDefault="00DD4372" w:rsidP="00DD4372">
      <w:pPr>
        <w:pStyle w:val="EndNoteBibliography"/>
      </w:pPr>
      <w:r w:rsidRPr="00DD4372">
        <w:t>14</w:t>
      </w:r>
      <w:r w:rsidRPr="00DD4372">
        <w:tab/>
        <w:t>Ma, Y.S., Offutt, J., and Kwon, Y.R.: ‘MuJava: an automated class mutation system’, Software Testing, Verification and Reliability, 2005, 15, (2), pp. 97-133</w:t>
      </w:r>
    </w:p>
    <w:p w14:paraId="2B04746A" w14:textId="77777777" w:rsidR="00DD4372" w:rsidRPr="00DD4372" w:rsidRDefault="00DD4372" w:rsidP="00DD4372">
      <w:pPr>
        <w:pStyle w:val="EndNoteBibliography"/>
      </w:pPr>
      <w:r w:rsidRPr="00DD4372">
        <w:t>15</w:t>
      </w:r>
      <w:r w:rsidRPr="00DD4372">
        <w:tab/>
        <w:t>Puri-Jobi, S.: ‘Test automation for NFC ICs using Jenkins and NUnit’. Proc. 2015 IEEE Eighth International Conference on Software Testing, Verification and Validation Workshops (ICSTW)2015 pp. Pages</w:t>
      </w:r>
    </w:p>
    <w:p w14:paraId="6A8B965D" w14:textId="77777777" w:rsidR="00DD4372" w:rsidRPr="00DD4372" w:rsidRDefault="00DD4372" w:rsidP="00DD4372">
      <w:pPr>
        <w:pStyle w:val="EndNoteBibliography"/>
      </w:pPr>
      <w:r w:rsidRPr="00DD4372">
        <w:t>16</w:t>
      </w:r>
      <w:r w:rsidRPr="00DD4372">
        <w:tab/>
        <w:t>Khari, M., Kumar, P., Burgos, D., and Crespo, R.G.: ‘Optimized test suites for automated testing using different optimization techniques’, Soft Computing, 2017, 22, (24), pp. 8341-8352</w:t>
      </w:r>
    </w:p>
    <w:p w14:paraId="149BD599" w14:textId="77777777" w:rsidR="00DD4372" w:rsidRPr="00DD4372" w:rsidRDefault="00DD4372" w:rsidP="00DD4372">
      <w:pPr>
        <w:pStyle w:val="EndNoteBibliography"/>
      </w:pPr>
      <w:r w:rsidRPr="00DD4372">
        <w:t>17</w:t>
      </w:r>
      <w:r w:rsidRPr="00DD4372">
        <w:tab/>
        <w:t>Sneha, K., and Malle, G.M.: ‘Research on software testing techniques and software automation testing tools’. Proc. 2017 International Conference on Energy, Communication, Data Analytics and Soft Computing (ICECDS)2017 pp. Pages</w:t>
      </w:r>
    </w:p>
    <w:p w14:paraId="786A9D00" w14:textId="77777777" w:rsidR="00DD4372" w:rsidRPr="00DD4372" w:rsidRDefault="00DD4372" w:rsidP="00DD4372">
      <w:pPr>
        <w:pStyle w:val="EndNoteBibliography"/>
      </w:pPr>
      <w:r w:rsidRPr="00DD4372">
        <w:t>18</w:t>
      </w:r>
      <w:r w:rsidRPr="00DD4372">
        <w:tab/>
        <w:t>Stouky, A., Jaoujane, B., Daoudi, R., and Chaoui, H.: ‘Improving Software Automation Testing Using Jenkins, and Machine Learning Under Big Data’: ‘Big Data Technologies and Applications’ (2018), pp. 87-96</w:t>
      </w:r>
    </w:p>
    <w:p w14:paraId="50C71A1F" w14:textId="77777777" w:rsidR="00DD4372" w:rsidRPr="00DD4372" w:rsidRDefault="00DD4372" w:rsidP="00DD4372">
      <w:pPr>
        <w:pStyle w:val="EndNoteBibliography"/>
      </w:pPr>
      <w:r w:rsidRPr="00DD4372">
        <w:t>19</w:t>
      </w:r>
      <w:r w:rsidRPr="00DD4372">
        <w:tab/>
        <w:t>Cai, X., and Lyu, M.R.: ‘The effect of code coverage on fault detection under different testing profiles’. Proc. Proceedings of the first international workshop on Advances in model-based testing - A-MOST '052005 pp. Pages</w:t>
      </w:r>
    </w:p>
    <w:p w14:paraId="586C93E5" w14:textId="77777777" w:rsidR="00DD4372" w:rsidRPr="00DD4372" w:rsidRDefault="00DD4372" w:rsidP="00DD4372">
      <w:pPr>
        <w:pStyle w:val="EndNoteBibliography"/>
      </w:pPr>
      <w:r w:rsidRPr="00DD4372">
        <w:t>20</w:t>
      </w:r>
      <w:r w:rsidRPr="00DD4372">
        <w:tab/>
        <w:t>Fleck, P.: ‘Utilizing Code Coverage Density to Enhance Software Quality Management Decisions’, Wien, 2022</w:t>
      </w:r>
    </w:p>
    <w:p w14:paraId="287CC41F" w14:textId="77777777" w:rsidR="00DD4372" w:rsidRPr="00DD4372" w:rsidRDefault="00DD4372" w:rsidP="00DD4372">
      <w:pPr>
        <w:pStyle w:val="EndNoteBibliography"/>
      </w:pPr>
      <w:r w:rsidRPr="00DD4372">
        <w:t>21</w:t>
      </w:r>
      <w:r w:rsidRPr="00DD4372">
        <w:tab/>
        <w:t>Sánchez, A.B., Parejo, J.A., Segura, S., Durán, A., and Papadakis, M.: ‘Mutation Testing in Practice: Insights From Open-Source Software Developers’, IEEE Transactions on Software Engineering, 2024, 50, (5), pp. 1130-1143</w:t>
      </w:r>
    </w:p>
    <w:p w14:paraId="35684961" w14:textId="77777777" w:rsidR="00DD4372" w:rsidRPr="00DD4372" w:rsidRDefault="00DD4372" w:rsidP="00DD4372">
      <w:pPr>
        <w:pStyle w:val="EndNoteBibliography"/>
      </w:pPr>
      <w:r w:rsidRPr="00DD4372">
        <w:t>22</w:t>
      </w:r>
      <w:r w:rsidRPr="00DD4372">
        <w:tab/>
        <w:t>Parsai, A., and Demeyer, S.: ‘Comparing mutation coverage against branch coverage in an industrial setting’, International Journal on Software Tools for Technology Transfer, 2020, 22, (4), pp. 365-388</w:t>
      </w:r>
    </w:p>
    <w:p w14:paraId="64BDE400" w14:textId="6E421D66" w:rsidR="00DD4372" w:rsidRPr="00DD4372" w:rsidRDefault="00DD4372" w:rsidP="00DD4372">
      <w:pPr>
        <w:pStyle w:val="EndNoteBibliography"/>
      </w:pPr>
      <w:r w:rsidRPr="00DD4372">
        <w:t>23</w:t>
      </w:r>
      <w:r w:rsidRPr="00DD4372">
        <w:tab/>
      </w:r>
      <w:hyperlink r:id="rId23" w:history="1">
        <w:r w:rsidRPr="00DD4372">
          <w:rPr>
            <w:rStyle w:val="Hyperlink"/>
          </w:rPr>
          <w:t>https://pitest.org/</w:t>
        </w:r>
      </w:hyperlink>
    </w:p>
    <w:p w14:paraId="41DAF057" w14:textId="39AF456B" w:rsidR="00DD4372" w:rsidRPr="00DD4372" w:rsidRDefault="00DD4372" w:rsidP="00DD4372">
      <w:pPr>
        <w:pStyle w:val="EndNoteBibliography"/>
      </w:pPr>
      <w:r w:rsidRPr="00DD4372">
        <w:t>24</w:t>
      </w:r>
      <w:r w:rsidRPr="00DD4372">
        <w:tab/>
      </w:r>
      <w:hyperlink r:id="rId24" w:history="1">
        <w:r w:rsidRPr="00DD4372">
          <w:rPr>
            <w:rStyle w:val="Hyperlink"/>
          </w:rPr>
          <w:t>https://openclover.org/</w:t>
        </w:r>
      </w:hyperlink>
    </w:p>
    <w:p w14:paraId="4EF2B8B8" w14:textId="63E0CB0F" w:rsidR="009303D9" w:rsidRDefault="00A70502" w:rsidP="005B520E">
      <w:r>
        <w:fldChar w:fldCharType="end"/>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44239D76" w14:textId="77777777" w:rsidR="00017B63" w:rsidRDefault="00017B63" w:rsidP="001A3B3D">
      <w:r>
        <w:separator/>
      </w:r>
    </w:p>
  </w:endnote>
  <w:endnote w:type="continuationSeparator" w:id="0">
    <w:p w14:paraId="6B431EF1" w14:textId="77777777" w:rsidR="00017B63" w:rsidRDefault="00017B6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9E7591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58BE7286" w14:textId="77777777" w:rsidR="00017B63" w:rsidRDefault="00017B63" w:rsidP="001A3B3D">
      <w:r>
        <w:separator/>
      </w:r>
    </w:p>
  </w:footnote>
  <w:footnote w:type="continuationSeparator" w:id="0">
    <w:p w14:paraId="329D8FA4" w14:textId="77777777" w:rsidR="00017B63" w:rsidRDefault="00017B6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ED4DD3"/>
    <w:multiLevelType w:val="hybridMultilevel"/>
    <w:tmpl w:val="9C340ED4"/>
    <w:lvl w:ilvl="0" w:tplc="2000000F">
      <w:start w:val="1"/>
      <w:numFmt w:val="decimal"/>
      <w:lvlText w:val="%1."/>
      <w:lvlJc w:val="start"/>
      <w:pPr>
        <w:ind w:start="50.40pt" w:hanging="18pt"/>
      </w:pPr>
    </w:lvl>
    <w:lvl w:ilvl="1" w:tplc="20000019" w:tentative="1">
      <w:start w:val="1"/>
      <w:numFmt w:val="lowerLetter"/>
      <w:lvlText w:val="%2."/>
      <w:lvlJc w:val="start"/>
      <w:pPr>
        <w:ind w:start="86.40pt" w:hanging="18pt"/>
      </w:pPr>
    </w:lvl>
    <w:lvl w:ilvl="2" w:tplc="2000001B" w:tentative="1">
      <w:start w:val="1"/>
      <w:numFmt w:val="lowerRoman"/>
      <w:lvlText w:val="%3."/>
      <w:lvlJc w:val="end"/>
      <w:pPr>
        <w:ind w:start="122.40pt" w:hanging="9pt"/>
      </w:pPr>
    </w:lvl>
    <w:lvl w:ilvl="3" w:tplc="2000000F" w:tentative="1">
      <w:start w:val="1"/>
      <w:numFmt w:val="decimal"/>
      <w:lvlText w:val="%4."/>
      <w:lvlJc w:val="start"/>
      <w:pPr>
        <w:ind w:start="158.40pt" w:hanging="18pt"/>
      </w:pPr>
    </w:lvl>
    <w:lvl w:ilvl="4" w:tplc="20000019" w:tentative="1">
      <w:start w:val="1"/>
      <w:numFmt w:val="lowerLetter"/>
      <w:lvlText w:val="%5."/>
      <w:lvlJc w:val="start"/>
      <w:pPr>
        <w:ind w:start="194.40pt" w:hanging="18pt"/>
      </w:pPr>
    </w:lvl>
    <w:lvl w:ilvl="5" w:tplc="2000001B" w:tentative="1">
      <w:start w:val="1"/>
      <w:numFmt w:val="lowerRoman"/>
      <w:lvlText w:val="%6."/>
      <w:lvlJc w:val="end"/>
      <w:pPr>
        <w:ind w:start="230.40pt" w:hanging="9pt"/>
      </w:pPr>
    </w:lvl>
    <w:lvl w:ilvl="6" w:tplc="2000000F" w:tentative="1">
      <w:start w:val="1"/>
      <w:numFmt w:val="decimal"/>
      <w:lvlText w:val="%7."/>
      <w:lvlJc w:val="start"/>
      <w:pPr>
        <w:ind w:start="266.40pt" w:hanging="18pt"/>
      </w:pPr>
    </w:lvl>
    <w:lvl w:ilvl="7" w:tplc="20000019" w:tentative="1">
      <w:start w:val="1"/>
      <w:numFmt w:val="lowerLetter"/>
      <w:lvlText w:val="%8."/>
      <w:lvlJc w:val="start"/>
      <w:pPr>
        <w:ind w:start="302.40pt" w:hanging="18pt"/>
      </w:pPr>
    </w:lvl>
    <w:lvl w:ilvl="8" w:tplc="2000001B" w:tentative="1">
      <w:start w:val="1"/>
      <w:numFmt w:val="lowerRoman"/>
      <w:lvlText w:val="%9."/>
      <w:lvlJc w:val="end"/>
      <w:pPr>
        <w:ind w:start="338.40pt" w:hanging="9pt"/>
      </w:p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E0C0BD0"/>
    <w:multiLevelType w:val="hybridMultilevel"/>
    <w:tmpl w:val="CFB62DDA"/>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7A70F6D"/>
    <w:multiLevelType w:val="hybridMultilevel"/>
    <w:tmpl w:val="D298BB90"/>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54947DB0"/>
    <w:multiLevelType w:val="hybridMultilevel"/>
    <w:tmpl w:val="1726751C"/>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3" w15:restartNumberingAfterBreak="0">
    <w:nsid w:val="553F095A"/>
    <w:multiLevelType w:val="hybridMultilevel"/>
    <w:tmpl w:val="F0A2F850"/>
    <w:lvl w:ilvl="0" w:tplc="20000001">
      <w:start w:val="1"/>
      <w:numFmt w:val="bullet"/>
      <w:lvlText w:val=""/>
      <w:lvlJc w:val="start"/>
      <w:pPr>
        <w:ind w:start="36pt" w:hanging="18pt"/>
      </w:pPr>
      <w:rPr>
        <w:rFonts w:ascii="Symbol" w:hAnsi="Symbol" w:hint="default"/>
      </w:rPr>
    </w:lvl>
    <w:lvl w:ilvl="1" w:tplc="20000003" w:tentative="1">
      <w:start w:val="1"/>
      <w:numFmt w:val="bullet"/>
      <w:lvlText w:val="o"/>
      <w:lvlJc w:val="start"/>
      <w:pPr>
        <w:ind w:start="72pt" w:hanging="18pt"/>
      </w:pPr>
      <w:rPr>
        <w:rFonts w:ascii="Courier New" w:hAnsi="Courier New" w:cs="Courier New" w:hint="default"/>
      </w:rPr>
    </w:lvl>
    <w:lvl w:ilvl="2" w:tplc="20000005" w:tentative="1">
      <w:start w:val="1"/>
      <w:numFmt w:val="bullet"/>
      <w:lvlText w:val=""/>
      <w:lvlJc w:val="start"/>
      <w:pPr>
        <w:ind w:start="108pt" w:hanging="18pt"/>
      </w:pPr>
      <w:rPr>
        <w:rFonts w:ascii="Wingdings" w:hAnsi="Wingdings" w:hint="default"/>
      </w:rPr>
    </w:lvl>
    <w:lvl w:ilvl="3" w:tplc="20000001" w:tentative="1">
      <w:start w:val="1"/>
      <w:numFmt w:val="bullet"/>
      <w:lvlText w:val=""/>
      <w:lvlJc w:val="start"/>
      <w:pPr>
        <w:ind w:start="144pt" w:hanging="18pt"/>
      </w:pPr>
      <w:rPr>
        <w:rFonts w:ascii="Symbol" w:hAnsi="Symbol" w:hint="default"/>
      </w:rPr>
    </w:lvl>
    <w:lvl w:ilvl="4" w:tplc="20000003" w:tentative="1">
      <w:start w:val="1"/>
      <w:numFmt w:val="bullet"/>
      <w:lvlText w:val="o"/>
      <w:lvlJc w:val="start"/>
      <w:pPr>
        <w:ind w:start="180pt" w:hanging="18pt"/>
      </w:pPr>
      <w:rPr>
        <w:rFonts w:ascii="Courier New" w:hAnsi="Courier New" w:cs="Courier New" w:hint="default"/>
      </w:rPr>
    </w:lvl>
    <w:lvl w:ilvl="5" w:tplc="20000005" w:tentative="1">
      <w:start w:val="1"/>
      <w:numFmt w:val="bullet"/>
      <w:lvlText w:val=""/>
      <w:lvlJc w:val="start"/>
      <w:pPr>
        <w:ind w:start="216pt" w:hanging="18pt"/>
      </w:pPr>
      <w:rPr>
        <w:rFonts w:ascii="Wingdings" w:hAnsi="Wingdings" w:hint="default"/>
      </w:rPr>
    </w:lvl>
    <w:lvl w:ilvl="6" w:tplc="20000001" w:tentative="1">
      <w:start w:val="1"/>
      <w:numFmt w:val="bullet"/>
      <w:lvlText w:val=""/>
      <w:lvlJc w:val="start"/>
      <w:pPr>
        <w:ind w:start="252pt" w:hanging="18pt"/>
      </w:pPr>
      <w:rPr>
        <w:rFonts w:ascii="Symbol" w:hAnsi="Symbol" w:hint="default"/>
      </w:rPr>
    </w:lvl>
    <w:lvl w:ilvl="7" w:tplc="20000003" w:tentative="1">
      <w:start w:val="1"/>
      <w:numFmt w:val="bullet"/>
      <w:lvlText w:val="o"/>
      <w:lvlJc w:val="start"/>
      <w:pPr>
        <w:ind w:start="288pt" w:hanging="18pt"/>
      </w:pPr>
      <w:rPr>
        <w:rFonts w:ascii="Courier New" w:hAnsi="Courier New" w:cs="Courier New" w:hint="default"/>
      </w:rPr>
    </w:lvl>
    <w:lvl w:ilvl="8" w:tplc="20000005" w:tentative="1">
      <w:start w:val="1"/>
      <w:numFmt w:val="bullet"/>
      <w:lvlText w:val=""/>
      <w:lvlJc w:val="start"/>
      <w:pPr>
        <w:ind w:start="324pt" w:hanging="18pt"/>
      </w:pPr>
      <w:rPr>
        <w:rFonts w:ascii="Wingdings" w:hAnsi="Wingdings" w:hint="default"/>
      </w:r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6" w15:restartNumberingAfterBreak="0">
    <w:nsid w:val="6CE739C6"/>
    <w:multiLevelType w:val="hybridMultilevel"/>
    <w:tmpl w:val="3766BD9A"/>
    <w:lvl w:ilvl="0" w:tplc="20000001">
      <w:start w:val="1"/>
      <w:numFmt w:val="bullet"/>
      <w:lvlText w:val=""/>
      <w:lvlJc w:val="start"/>
      <w:pPr>
        <w:ind w:start="49.50pt" w:hanging="18pt"/>
      </w:pPr>
      <w:rPr>
        <w:rFonts w:ascii="Symbol" w:hAnsi="Symbol" w:hint="default"/>
      </w:rPr>
    </w:lvl>
    <w:lvl w:ilvl="1" w:tplc="20000003" w:tentative="1">
      <w:start w:val="1"/>
      <w:numFmt w:val="bullet"/>
      <w:lvlText w:val="o"/>
      <w:lvlJc w:val="start"/>
      <w:pPr>
        <w:ind w:start="85.50pt" w:hanging="18pt"/>
      </w:pPr>
      <w:rPr>
        <w:rFonts w:ascii="Courier New" w:hAnsi="Courier New" w:cs="Courier New" w:hint="default"/>
      </w:rPr>
    </w:lvl>
    <w:lvl w:ilvl="2" w:tplc="20000005" w:tentative="1">
      <w:start w:val="1"/>
      <w:numFmt w:val="bullet"/>
      <w:lvlText w:val=""/>
      <w:lvlJc w:val="start"/>
      <w:pPr>
        <w:ind w:start="121.50pt" w:hanging="18pt"/>
      </w:pPr>
      <w:rPr>
        <w:rFonts w:ascii="Wingdings" w:hAnsi="Wingdings" w:hint="default"/>
      </w:rPr>
    </w:lvl>
    <w:lvl w:ilvl="3" w:tplc="20000001" w:tentative="1">
      <w:start w:val="1"/>
      <w:numFmt w:val="bullet"/>
      <w:lvlText w:val=""/>
      <w:lvlJc w:val="start"/>
      <w:pPr>
        <w:ind w:start="157.50pt" w:hanging="18pt"/>
      </w:pPr>
      <w:rPr>
        <w:rFonts w:ascii="Symbol" w:hAnsi="Symbol" w:hint="default"/>
      </w:rPr>
    </w:lvl>
    <w:lvl w:ilvl="4" w:tplc="20000003" w:tentative="1">
      <w:start w:val="1"/>
      <w:numFmt w:val="bullet"/>
      <w:lvlText w:val="o"/>
      <w:lvlJc w:val="start"/>
      <w:pPr>
        <w:ind w:start="193.50pt" w:hanging="18pt"/>
      </w:pPr>
      <w:rPr>
        <w:rFonts w:ascii="Courier New" w:hAnsi="Courier New" w:cs="Courier New" w:hint="default"/>
      </w:rPr>
    </w:lvl>
    <w:lvl w:ilvl="5" w:tplc="20000005" w:tentative="1">
      <w:start w:val="1"/>
      <w:numFmt w:val="bullet"/>
      <w:lvlText w:val=""/>
      <w:lvlJc w:val="start"/>
      <w:pPr>
        <w:ind w:start="229.50pt" w:hanging="18pt"/>
      </w:pPr>
      <w:rPr>
        <w:rFonts w:ascii="Wingdings" w:hAnsi="Wingdings" w:hint="default"/>
      </w:rPr>
    </w:lvl>
    <w:lvl w:ilvl="6" w:tplc="20000001" w:tentative="1">
      <w:start w:val="1"/>
      <w:numFmt w:val="bullet"/>
      <w:lvlText w:val=""/>
      <w:lvlJc w:val="start"/>
      <w:pPr>
        <w:ind w:start="265.50pt" w:hanging="18pt"/>
      </w:pPr>
      <w:rPr>
        <w:rFonts w:ascii="Symbol" w:hAnsi="Symbol" w:hint="default"/>
      </w:rPr>
    </w:lvl>
    <w:lvl w:ilvl="7" w:tplc="20000003" w:tentative="1">
      <w:start w:val="1"/>
      <w:numFmt w:val="bullet"/>
      <w:lvlText w:val="o"/>
      <w:lvlJc w:val="start"/>
      <w:pPr>
        <w:ind w:start="301.50pt" w:hanging="18pt"/>
      </w:pPr>
      <w:rPr>
        <w:rFonts w:ascii="Courier New" w:hAnsi="Courier New" w:cs="Courier New" w:hint="default"/>
      </w:rPr>
    </w:lvl>
    <w:lvl w:ilvl="8" w:tplc="20000005" w:tentative="1">
      <w:start w:val="1"/>
      <w:numFmt w:val="bullet"/>
      <w:lvlText w:val=""/>
      <w:lvlJc w:val="start"/>
      <w:pPr>
        <w:ind w:start="337.50pt" w:hanging="18pt"/>
      </w:pPr>
      <w:rPr>
        <w:rFonts w:ascii="Wingdings" w:hAnsi="Wingdings" w:hint="default"/>
      </w:rPr>
    </w:lvl>
  </w:abstractNum>
  <w:num w:numId="1" w16cid:durableId="1369909383">
    <w:abstractNumId w:val="15"/>
  </w:num>
  <w:num w:numId="2" w16cid:durableId="568543031">
    <w:abstractNumId w:val="24"/>
  </w:num>
  <w:num w:numId="3" w16cid:durableId="1207790780">
    <w:abstractNumId w:val="14"/>
  </w:num>
  <w:num w:numId="4" w16cid:durableId="629168631">
    <w:abstractNumId w:val="18"/>
  </w:num>
  <w:num w:numId="5" w16cid:durableId="1032806882">
    <w:abstractNumId w:val="18"/>
  </w:num>
  <w:num w:numId="6" w16cid:durableId="1614826021">
    <w:abstractNumId w:val="18"/>
  </w:num>
  <w:num w:numId="7" w16cid:durableId="1871990542">
    <w:abstractNumId w:val="18"/>
  </w:num>
  <w:num w:numId="8" w16cid:durableId="2088458160">
    <w:abstractNumId w:val="21"/>
  </w:num>
  <w:num w:numId="9" w16cid:durableId="231694775">
    <w:abstractNumId w:val="25"/>
  </w:num>
  <w:num w:numId="10" w16cid:durableId="2126189682">
    <w:abstractNumId w:val="16"/>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0"/>
  </w:num>
  <w:num w:numId="25" w16cid:durableId="1378317553">
    <w:abstractNumId w:val="11"/>
  </w:num>
  <w:num w:numId="26" w16cid:durableId="620264250">
    <w:abstractNumId w:val="17"/>
  </w:num>
  <w:num w:numId="27" w16cid:durableId="246891042">
    <w:abstractNumId w:val="22"/>
  </w:num>
  <w:num w:numId="28" w16cid:durableId="219440836">
    <w:abstractNumId w:val="19"/>
  </w:num>
  <w:num w:numId="29" w16cid:durableId="7058339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8340001">
    <w:abstractNumId w:val="23"/>
  </w:num>
  <w:num w:numId="31" w16cid:durableId="1386028479">
    <w:abstractNumId w:val="2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Proceeding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5rspresvpwvpfede0859evs55v9wfwdztpr&quot;&gt;My EndNote Library&lt;record-ids&gt;&lt;item&gt;5&lt;/item&gt;&lt;item&gt;7&lt;/item&gt;&lt;item&gt;9&lt;/item&gt;&lt;item&gt;15&lt;/item&gt;&lt;item&gt;16&lt;/item&gt;&lt;item&gt;17&lt;/item&gt;&lt;item&gt;18&lt;/item&gt;&lt;item&gt;20&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record-ids&gt;&lt;/item&gt;&lt;/Libraries&gt;"/>
  </w:docVars>
  <w:rsids>
    <w:rsidRoot w:val="009303D9"/>
    <w:rsid w:val="00017B63"/>
    <w:rsid w:val="000268BC"/>
    <w:rsid w:val="000452EE"/>
    <w:rsid w:val="0004781E"/>
    <w:rsid w:val="00050DCF"/>
    <w:rsid w:val="00056526"/>
    <w:rsid w:val="0008758A"/>
    <w:rsid w:val="000A5AB9"/>
    <w:rsid w:val="000C1E68"/>
    <w:rsid w:val="000C3347"/>
    <w:rsid w:val="00140BAC"/>
    <w:rsid w:val="00153835"/>
    <w:rsid w:val="001A2EFD"/>
    <w:rsid w:val="001A3B3D"/>
    <w:rsid w:val="001B5700"/>
    <w:rsid w:val="001B67DC"/>
    <w:rsid w:val="001D14FD"/>
    <w:rsid w:val="001F1CA8"/>
    <w:rsid w:val="002218CD"/>
    <w:rsid w:val="002254A9"/>
    <w:rsid w:val="00233D97"/>
    <w:rsid w:val="002347A2"/>
    <w:rsid w:val="002850E3"/>
    <w:rsid w:val="002927B9"/>
    <w:rsid w:val="00295902"/>
    <w:rsid w:val="002C2DB5"/>
    <w:rsid w:val="002E11C1"/>
    <w:rsid w:val="00336D98"/>
    <w:rsid w:val="00345D73"/>
    <w:rsid w:val="00354FCF"/>
    <w:rsid w:val="00356603"/>
    <w:rsid w:val="003A19E2"/>
    <w:rsid w:val="003B2B40"/>
    <w:rsid w:val="003B4E04"/>
    <w:rsid w:val="003C7E6B"/>
    <w:rsid w:val="003E2B9C"/>
    <w:rsid w:val="003F5A08"/>
    <w:rsid w:val="00401D62"/>
    <w:rsid w:val="004134A8"/>
    <w:rsid w:val="00420716"/>
    <w:rsid w:val="004325FB"/>
    <w:rsid w:val="004432BA"/>
    <w:rsid w:val="0044407E"/>
    <w:rsid w:val="00447BB9"/>
    <w:rsid w:val="0046031D"/>
    <w:rsid w:val="00465A12"/>
    <w:rsid w:val="00473AC9"/>
    <w:rsid w:val="004B30BB"/>
    <w:rsid w:val="004D72B5"/>
    <w:rsid w:val="005461F0"/>
    <w:rsid w:val="00551B7F"/>
    <w:rsid w:val="005527AC"/>
    <w:rsid w:val="0056610F"/>
    <w:rsid w:val="00575BCA"/>
    <w:rsid w:val="00580EE8"/>
    <w:rsid w:val="00583792"/>
    <w:rsid w:val="005B0344"/>
    <w:rsid w:val="005B520E"/>
    <w:rsid w:val="005D3AB3"/>
    <w:rsid w:val="005E2800"/>
    <w:rsid w:val="00605825"/>
    <w:rsid w:val="0064129E"/>
    <w:rsid w:val="00645D22"/>
    <w:rsid w:val="00651A08"/>
    <w:rsid w:val="00654204"/>
    <w:rsid w:val="00670434"/>
    <w:rsid w:val="006A5D82"/>
    <w:rsid w:val="006B6B66"/>
    <w:rsid w:val="006E427A"/>
    <w:rsid w:val="006F6D3D"/>
    <w:rsid w:val="00711309"/>
    <w:rsid w:val="00712612"/>
    <w:rsid w:val="00715BEA"/>
    <w:rsid w:val="00740EEA"/>
    <w:rsid w:val="00755184"/>
    <w:rsid w:val="00791B6E"/>
    <w:rsid w:val="00794804"/>
    <w:rsid w:val="00797B98"/>
    <w:rsid w:val="007A095B"/>
    <w:rsid w:val="007B33F1"/>
    <w:rsid w:val="007B569A"/>
    <w:rsid w:val="007B6DDA"/>
    <w:rsid w:val="007C0308"/>
    <w:rsid w:val="007C2FF2"/>
    <w:rsid w:val="007D6232"/>
    <w:rsid w:val="007F1F99"/>
    <w:rsid w:val="007F768F"/>
    <w:rsid w:val="0080791D"/>
    <w:rsid w:val="008147B5"/>
    <w:rsid w:val="00836367"/>
    <w:rsid w:val="0083772B"/>
    <w:rsid w:val="00873603"/>
    <w:rsid w:val="008A2C7D"/>
    <w:rsid w:val="008A31B4"/>
    <w:rsid w:val="008B5EF6"/>
    <w:rsid w:val="008B6524"/>
    <w:rsid w:val="008C4B23"/>
    <w:rsid w:val="008F6E2C"/>
    <w:rsid w:val="00911A90"/>
    <w:rsid w:val="009303D9"/>
    <w:rsid w:val="00933C64"/>
    <w:rsid w:val="00972203"/>
    <w:rsid w:val="009A1BE8"/>
    <w:rsid w:val="009C4F4E"/>
    <w:rsid w:val="009E096E"/>
    <w:rsid w:val="009E6CB1"/>
    <w:rsid w:val="009F0F39"/>
    <w:rsid w:val="009F1D79"/>
    <w:rsid w:val="00A059B3"/>
    <w:rsid w:val="00A12ADD"/>
    <w:rsid w:val="00A17A50"/>
    <w:rsid w:val="00A526FE"/>
    <w:rsid w:val="00A70502"/>
    <w:rsid w:val="00A923F6"/>
    <w:rsid w:val="00AC26AF"/>
    <w:rsid w:val="00AE3409"/>
    <w:rsid w:val="00AF0CC8"/>
    <w:rsid w:val="00B11A60"/>
    <w:rsid w:val="00B22613"/>
    <w:rsid w:val="00B44A76"/>
    <w:rsid w:val="00B64A2A"/>
    <w:rsid w:val="00B768D1"/>
    <w:rsid w:val="00BA1025"/>
    <w:rsid w:val="00BC3420"/>
    <w:rsid w:val="00BD670B"/>
    <w:rsid w:val="00BE7D3C"/>
    <w:rsid w:val="00BF5FF6"/>
    <w:rsid w:val="00C0207F"/>
    <w:rsid w:val="00C16117"/>
    <w:rsid w:val="00C3075A"/>
    <w:rsid w:val="00C346B6"/>
    <w:rsid w:val="00C80E4C"/>
    <w:rsid w:val="00C919A4"/>
    <w:rsid w:val="00CA4392"/>
    <w:rsid w:val="00CA68F8"/>
    <w:rsid w:val="00CC393F"/>
    <w:rsid w:val="00CD7041"/>
    <w:rsid w:val="00D2176E"/>
    <w:rsid w:val="00D632BE"/>
    <w:rsid w:val="00D67596"/>
    <w:rsid w:val="00D72D06"/>
    <w:rsid w:val="00D7522C"/>
    <w:rsid w:val="00D7536F"/>
    <w:rsid w:val="00D76668"/>
    <w:rsid w:val="00DD4372"/>
    <w:rsid w:val="00E0374D"/>
    <w:rsid w:val="00E07383"/>
    <w:rsid w:val="00E165BC"/>
    <w:rsid w:val="00E244DE"/>
    <w:rsid w:val="00E43571"/>
    <w:rsid w:val="00E61E12"/>
    <w:rsid w:val="00E7596C"/>
    <w:rsid w:val="00E80E17"/>
    <w:rsid w:val="00E878F2"/>
    <w:rsid w:val="00E92E69"/>
    <w:rsid w:val="00EA5E0C"/>
    <w:rsid w:val="00EB4155"/>
    <w:rsid w:val="00ED0149"/>
    <w:rsid w:val="00EF7DE3"/>
    <w:rsid w:val="00F03103"/>
    <w:rsid w:val="00F20D62"/>
    <w:rsid w:val="00F258FE"/>
    <w:rsid w:val="00F271DE"/>
    <w:rsid w:val="00F420DB"/>
    <w:rsid w:val="00F627DA"/>
    <w:rsid w:val="00F7288F"/>
    <w:rsid w:val="00F84148"/>
    <w:rsid w:val="00F847A6"/>
    <w:rsid w:val="00F9441B"/>
    <w:rsid w:val="00FA4C32"/>
    <w:rsid w:val="00FD522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755184"/>
    <w:rPr>
      <w:color w:val="0563C1" w:themeColor="hyperlink"/>
      <w:u w:val="single"/>
    </w:rPr>
  </w:style>
  <w:style w:type="character" w:styleId="UnresolvedMention">
    <w:name w:val="Unresolved Mention"/>
    <w:basedOn w:val="DefaultParagraphFont"/>
    <w:uiPriority w:val="99"/>
    <w:semiHidden/>
    <w:unhideWhenUsed/>
    <w:rsid w:val="00755184"/>
    <w:rPr>
      <w:color w:val="605E5C"/>
      <w:shd w:val="clear" w:color="auto" w:fill="E1DFDD"/>
    </w:rPr>
  </w:style>
  <w:style w:type="paragraph" w:styleId="ListParagraph">
    <w:name w:val="List Paragraph"/>
    <w:basedOn w:val="Normal"/>
    <w:uiPriority w:val="34"/>
    <w:qFormat/>
    <w:rsid w:val="00791B6E"/>
    <w:pPr>
      <w:ind w:start="36pt"/>
      <w:contextualSpacing/>
    </w:pPr>
  </w:style>
  <w:style w:type="paragraph" w:customStyle="1" w:styleId="EndNoteBibliographyTitle">
    <w:name w:val="EndNote Bibliography Title"/>
    <w:basedOn w:val="Normal"/>
    <w:link w:val="EndNoteBibliographyTitleChar"/>
    <w:rsid w:val="00A70502"/>
    <w:rPr>
      <w:noProof/>
    </w:rPr>
  </w:style>
  <w:style w:type="character" w:customStyle="1" w:styleId="EndNoteBibliographyTitleChar">
    <w:name w:val="EndNote Bibliography Title Char"/>
    <w:basedOn w:val="DefaultParagraphFont"/>
    <w:link w:val="EndNoteBibliographyTitle"/>
    <w:rsid w:val="00A70502"/>
    <w:rPr>
      <w:noProof/>
    </w:rPr>
  </w:style>
  <w:style w:type="paragraph" w:customStyle="1" w:styleId="EndNoteBibliography">
    <w:name w:val="EndNote Bibliography"/>
    <w:basedOn w:val="Normal"/>
    <w:link w:val="EndNoteBibliographyChar"/>
    <w:rsid w:val="00A70502"/>
    <w:rPr>
      <w:noProof/>
    </w:rPr>
  </w:style>
  <w:style w:type="character" w:customStyle="1" w:styleId="EndNoteBibliographyChar">
    <w:name w:val="EndNote Bibliography Char"/>
    <w:basedOn w:val="DefaultParagraphFont"/>
    <w:link w:val="EndNoteBibliography"/>
    <w:rsid w:val="00A70502"/>
    <w:rPr>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318263">
      <w:bodyDiv w:val="1"/>
      <w:marLeft w:val="0pt"/>
      <w:marRight w:val="0pt"/>
      <w:marTop w:val="0pt"/>
      <w:marBottom w:val="0pt"/>
      <w:divBdr>
        <w:top w:val="none" w:sz="0" w:space="0" w:color="auto"/>
        <w:left w:val="none" w:sz="0" w:space="0" w:color="auto"/>
        <w:bottom w:val="none" w:sz="0" w:space="0" w:color="auto"/>
        <w:right w:val="none" w:sz="0" w:space="0" w:color="auto"/>
      </w:divBdr>
    </w:div>
    <w:div w:id="342973544">
      <w:bodyDiv w:val="1"/>
      <w:marLeft w:val="0pt"/>
      <w:marRight w:val="0pt"/>
      <w:marTop w:val="0pt"/>
      <w:marBottom w:val="0pt"/>
      <w:divBdr>
        <w:top w:val="none" w:sz="0" w:space="0" w:color="auto"/>
        <w:left w:val="none" w:sz="0" w:space="0" w:color="auto"/>
        <w:bottom w:val="none" w:sz="0" w:space="0" w:color="auto"/>
        <w:right w:val="none" w:sz="0" w:space="0" w:color="auto"/>
      </w:divBdr>
    </w:div>
    <w:div w:id="4142841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413464">
          <w:marLeft w:val="0pt"/>
          <w:marRight w:val="0pt"/>
          <w:marTop w:val="0pt"/>
          <w:marBottom w:val="0pt"/>
          <w:divBdr>
            <w:top w:val="none" w:sz="0" w:space="0" w:color="auto"/>
            <w:left w:val="none" w:sz="0" w:space="0" w:color="auto"/>
            <w:bottom w:val="none" w:sz="0" w:space="0" w:color="auto"/>
            <w:right w:val="none" w:sz="0" w:space="0" w:color="auto"/>
          </w:divBdr>
          <w:divsChild>
            <w:div w:id="258567053">
              <w:marLeft w:val="0pt"/>
              <w:marRight w:val="0pt"/>
              <w:marTop w:val="0pt"/>
              <w:marBottom w:val="0pt"/>
              <w:divBdr>
                <w:top w:val="none" w:sz="0" w:space="0" w:color="auto"/>
                <w:left w:val="none" w:sz="0" w:space="0" w:color="auto"/>
                <w:bottom w:val="none" w:sz="0" w:space="0" w:color="auto"/>
                <w:right w:val="none" w:sz="0" w:space="0" w:color="auto"/>
              </w:divBdr>
            </w:div>
            <w:div w:id="533888269">
              <w:marLeft w:val="0pt"/>
              <w:marRight w:val="0pt"/>
              <w:marTop w:val="0pt"/>
              <w:marBottom w:val="0pt"/>
              <w:divBdr>
                <w:top w:val="none" w:sz="0" w:space="0" w:color="auto"/>
                <w:left w:val="none" w:sz="0" w:space="0" w:color="auto"/>
                <w:bottom w:val="none" w:sz="0" w:space="0" w:color="auto"/>
                <w:right w:val="none" w:sz="0" w:space="0" w:color="auto"/>
              </w:divBdr>
            </w:div>
            <w:div w:id="368342720">
              <w:marLeft w:val="0pt"/>
              <w:marRight w:val="0pt"/>
              <w:marTop w:val="0pt"/>
              <w:marBottom w:val="0pt"/>
              <w:divBdr>
                <w:top w:val="none" w:sz="0" w:space="0" w:color="auto"/>
                <w:left w:val="none" w:sz="0" w:space="0" w:color="auto"/>
                <w:bottom w:val="none" w:sz="0" w:space="0" w:color="auto"/>
                <w:right w:val="none" w:sz="0" w:space="0" w:color="auto"/>
              </w:divBdr>
            </w:div>
            <w:div w:id="1022437200">
              <w:marLeft w:val="0pt"/>
              <w:marRight w:val="0pt"/>
              <w:marTop w:val="0pt"/>
              <w:marBottom w:val="0pt"/>
              <w:divBdr>
                <w:top w:val="none" w:sz="0" w:space="0" w:color="auto"/>
                <w:left w:val="none" w:sz="0" w:space="0" w:color="auto"/>
                <w:bottom w:val="none" w:sz="0" w:space="0" w:color="auto"/>
                <w:right w:val="none" w:sz="0" w:space="0" w:color="auto"/>
              </w:divBdr>
            </w:div>
            <w:div w:id="1287127784">
              <w:marLeft w:val="0pt"/>
              <w:marRight w:val="0pt"/>
              <w:marTop w:val="0pt"/>
              <w:marBottom w:val="0pt"/>
              <w:divBdr>
                <w:top w:val="none" w:sz="0" w:space="0" w:color="auto"/>
                <w:left w:val="none" w:sz="0" w:space="0" w:color="auto"/>
                <w:bottom w:val="none" w:sz="0" w:space="0" w:color="auto"/>
                <w:right w:val="none" w:sz="0" w:space="0" w:color="auto"/>
              </w:divBdr>
            </w:div>
            <w:div w:id="393049039">
              <w:marLeft w:val="0pt"/>
              <w:marRight w:val="0pt"/>
              <w:marTop w:val="0pt"/>
              <w:marBottom w:val="0pt"/>
              <w:divBdr>
                <w:top w:val="none" w:sz="0" w:space="0" w:color="auto"/>
                <w:left w:val="none" w:sz="0" w:space="0" w:color="auto"/>
                <w:bottom w:val="none" w:sz="0" w:space="0" w:color="auto"/>
                <w:right w:val="none" w:sz="0" w:space="0" w:color="auto"/>
              </w:divBdr>
            </w:div>
            <w:div w:id="17108324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22859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9139957">
          <w:marLeft w:val="0pt"/>
          <w:marRight w:val="0pt"/>
          <w:marTop w:val="0pt"/>
          <w:marBottom w:val="0pt"/>
          <w:divBdr>
            <w:top w:val="none" w:sz="0" w:space="0" w:color="auto"/>
            <w:left w:val="none" w:sz="0" w:space="0" w:color="auto"/>
            <w:bottom w:val="none" w:sz="0" w:space="0" w:color="auto"/>
            <w:right w:val="none" w:sz="0" w:space="0" w:color="auto"/>
          </w:divBdr>
        </w:div>
      </w:divsChild>
    </w:div>
    <w:div w:id="634335388">
      <w:bodyDiv w:val="1"/>
      <w:marLeft w:val="0pt"/>
      <w:marRight w:val="0pt"/>
      <w:marTop w:val="0pt"/>
      <w:marBottom w:val="0pt"/>
      <w:divBdr>
        <w:top w:val="none" w:sz="0" w:space="0" w:color="auto"/>
        <w:left w:val="none" w:sz="0" w:space="0" w:color="auto"/>
        <w:bottom w:val="none" w:sz="0" w:space="0" w:color="auto"/>
        <w:right w:val="none" w:sz="0" w:space="0" w:color="auto"/>
      </w:divBdr>
    </w:div>
    <w:div w:id="731852127">
      <w:bodyDiv w:val="1"/>
      <w:marLeft w:val="0pt"/>
      <w:marRight w:val="0pt"/>
      <w:marTop w:val="0pt"/>
      <w:marBottom w:val="0pt"/>
      <w:divBdr>
        <w:top w:val="none" w:sz="0" w:space="0" w:color="auto"/>
        <w:left w:val="none" w:sz="0" w:space="0" w:color="auto"/>
        <w:bottom w:val="none" w:sz="0" w:space="0" w:color="auto"/>
        <w:right w:val="none" w:sz="0" w:space="0" w:color="auto"/>
      </w:divBdr>
    </w:div>
    <w:div w:id="926692429">
      <w:bodyDiv w:val="1"/>
      <w:marLeft w:val="0pt"/>
      <w:marRight w:val="0pt"/>
      <w:marTop w:val="0pt"/>
      <w:marBottom w:val="0pt"/>
      <w:divBdr>
        <w:top w:val="none" w:sz="0" w:space="0" w:color="auto"/>
        <w:left w:val="none" w:sz="0" w:space="0" w:color="auto"/>
        <w:bottom w:val="none" w:sz="0" w:space="0" w:color="auto"/>
        <w:right w:val="none" w:sz="0" w:space="0" w:color="auto"/>
      </w:divBdr>
    </w:div>
    <w:div w:id="1048459994">
      <w:bodyDiv w:val="1"/>
      <w:marLeft w:val="0pt"/>
      <w:marRight w:val="0pt"/>
      <w:marTop w:val="0pt"/>
      <w:marBottom w:val="0pt"/>
      <w:divBdr>
        <w:top w:val="none" w:sz="0" w:space="0" w:color="auto"/>
        <w:left w:val="none" w:sz="0" w:space="0" w:color="auto"/>
        <w:bottom w:val="none" w:sz="0" w:space="0" w:color="auto"/>
        <w:right w:val="none" w:sz="0" w:space="0" w:color="auto"/>
      </w:divBdr>
    </w:div>
    <w:div w:id="1056664549">
      <w:bodyDiv w:val="1"/>
      <w:marLeft w:val="0pt"/>
      <w:marRight w:val="0pt"/>
      <w:marTop w:val="0pt"/>
      <w:marBottom w:val="0pt"/>
      <w:divBdr>
        <w:top w:val="none" w:sz="0" w:space="0" w:color="auto"/>
        <w:left w:val="none" w:sz="0" w:space="0" w:color="auto"/>
        <w:bottom w:val="none" w:sz="0" w:space="0" w:color="auto"/>
        <w:right w:val="none" w:sz="0" w:space="0" w:color="auto"/>
      </w:divBdr>
    </w:div>
    <w:div w:id="1108621825">
      <w:bodyDiv w:val="1"/>
      <w:marLeft w:val="0pt"/>
      <w:marRight w:val="0pt"/>
      <w:marTop w:val="0pt"/>
      <w:marBottom w:val="0pt"/>
      <w:divBdr>
        <w:top w:val="none" w:sz="0" w:space="0" w:color="auto"/>
        <w:left w:val="none" w:sz="0" w:space="0" w:color="auto"/>
        <w:bottom w:val="none" w:sz="0" w:space="0" w:color="auto"/>
        <w:right w:val="none" w:sz="0" w:space="0" w:color="auto"/>
      </w:divBdr>
    </w:div>
    <w:div w:id="11714115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153802">
          <w:marLeft w:val="0pt"/>
          <w:marRight w:val="0pt"/>
          <w:marTop w:val="0pt"/>
          <w:marBottom w:val="0pt"/>
          <w:divBdr>
            <w:top w:val="none" w:sz="0" w:space="0" w:color="auto"/>
            <w:left w:val="none" w:sz="0" w:space="0" w:color="auto"/>
            <w:bottom w:val="none" w:sz="0" w:space="0" w:color="auto"/>
            <w:right w:val="none" w:sz="0" w:space="0" w:color="auto"/>
          </w:divBdr>
          <w:divsChild>
            <w:div w:id="2098552194">
              <w:marLeft w:val="0pt"/>
              <w:marRight w:val="0pt"/>
              <w:marTop w:val="0pt"/>
              <w:marBottom w:val="0pt"/>
              <w:divBdr>
                <w:top w:val="none" w:sz="0" w:space="0" w:color="auto"/>
                <w:left w:val="none" w:sz="0" w:space="0" w:color="auto"/>
                <w:bottom w:val="none" w:sz="0" w:space="0" w:color="auto"/>
                <w:right w:val="none" w:sz="0" w:space="0" w:color="auto"/>
              </w:divBdr>
            </w:div>
            <w:div w:id="1709062500">
              <w:marLeft w:val="0pt"/>
              <w:marRight w:val="0pt"/>
              <w:marTop w:val="0pt"/>
              <w:marBottom w:val="0pt"/>
              <w:divBdr>
                <w:top w:val="none" w:sz="0" w:space="0" w:color="auto"/>
                <w:left w:val="none" w:sz="0" w:space="0" w:color="auto"/>
                <w:bottom w:val="none" w:sz="0" w:space="0" w:color="auto"/>
                <w:right w:val="none" w:sz="0" w:space="0" w:color="auto"/>
              </w:divBdr>
            </w:div>
            <w:div w:id="1138567766">
              <w:marLeft w:val="0pt"/>
              <w:marRight w:val="0pt"/>
              <w:marTop w:val="0pt"/>
              <w:marBottom w:val="0pt"/>
              <w:divBdr>
                <w:top w:val="none" w:sz="0" w:space="0" w:color="auto"/>
                <w:left w:val="none" w:sz="0" w:space="0" w:color="auto"/>
                <w:bottom w:val="none" w:sz="0" w:space="0" w:color="auto"/>
                <w:right w:val="none" w:sz="0" w:space="0" w:color="auto"/>
              </w:divBdr>
            </w:div>
            <w:div w:id="829490282">
              <w:marLeft w:val="0pt"/>
              <w:marRight w:val="0pt"/>
              <w:marTop w:val="0pt"/>
              <w:marBottom w:val="0pt"/>
              <w:divBdr>
                <w:top w:val="none" w:sz="0" w:space="0" w:color="auto"/>
                <w:left w:val="none" w:sz="0" w:space="0" w:color="auto"/>
                <w:bottom w:val="none" w:sz="0" w:space="0" w:color="auto"/>
                <w:right w:val="none" w:sz="0" w:space="0" w:color="auto"/>
              </w:divBdr>
            </w:div>
            <w:div w:id="1299192027">
              <w:marLeft w:val="0pt"/>
              <w:marRight w:val="0pt"/>
              <w:marTop w:val="0pt"/>
              <w:marBottom w:val="0pt"/>
              <w:divBdr>
                <w:top w:val="none" w:sz="0" w:space="0" w:color="auto"/>
                <w:left w:val="none" w:sz="0" w:space="0" w:color="auto"/>
                <w:bottom w:val="none" w:sz="0" w:space="0" w:color="auto"/>
                <w:right w:val="none" w:sz="0" w:space="0" w:color="auto"/>
              </w:divBdr>
            </w:div>
            <w:div w:id="734398079">
              <w:marLeft w:val="0pt"/>
              <w:marRight w:val="0pt"/>
              <w:marTop w:val="0pt"/>
              <w:marBottom w:val="0pt"/>
              <w:divBdr>
                <w:top w:val="none" w:sz="0" w:space="0" w:color="auto"/>
                <w:left w:val="none" w:sz="0" w:space="0" w:color="auto"/>
                <w:bottom w:val="none" w:sz="0" w:space="0" w:color="auto"/>
                <w:right w:val="none" w:sz="0" w:space="0" w:color="auto"/>
              </w:divBdr>
            </w:div>
            <w:div w:id="9917565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58712931">
      <w:bodyDiv w:val="1"/>
      <w:marLeft w:val="0pt"/>
      <w:marRight w:val="0pt"/>
      <w:marTop w:val="0pt"/>
      <w:marBottom w:val="0pt"/>
      <w:divBdr>
        <w:top w:val="none" w:sz="0" w:space="0" w:color="auto"/>
        <w:left w:val="none" w:sz="0" w:space="0" w:color="auto"/>
        <w:bottom w:val="none" w:sz="0" w:space="0" w:color="auto"/>
        <w:right w:val="none" w:sz="0" w:space="0" w:color="auto"/>
      </w:divBdr>
    </w:div>
    <w:div w:id="13006519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04212745">
          <w:marLeft w:val="0pt"/>
          <w:marRight w:val="0pt"/>
          <w:marTop w:val="0pt"/>
          <w:marBottom w:val="0pt"/>
          <w:divBdr>
            <w:top w:val="none" w:sz="0" w:space="0" w:color="auto"/>
            <w:left w:val="none" w:sz="0" w:space="0" w:color="auto"/>
            <w:bottom w:val="none" w:sz="0" w:space="0" w:color="auto"/>
            <w:right w:val="none" w:sz="0" w:space="0" w:color="auto"/>
          </w:divBdr>
          <w:divsChild>
            <w:div w:id="13100137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14873589">
      <w:bodyDiv w:val="1"/>
      <w:marLeft w:val="0pt"/>
      <w:marRight w:val="0pt"/>
      <w:marTop w:val="0pt"/>
      <w:marBottom w:val="0pt"/>
      <w:divBdr>
        <w:top w:val="none" w:sz="0" w:space="0" w:color="auto"/>
        <w:left w:val="none" w:sz="0" w:space="0" w:color="auto"/>
        <w:bottom w:val="none" w:sz="0" w:space="0" w:color="auto"/>
        <w:right w:val="none" w:sz="0" w:space="0" w:color="auto"/>
      </w:divBdr>
    </w:div>
    <w:div w:id="1727532118">
      <w:bodyDiv w:val="1"/>
      <w:marLeft w:val="0pt"/>
      <w:marRight w:val="0pt"/>
      <w:marTop w:val="0pt"/>
      <w:marBottom w:val="0pt"/>
      <w:divBdr>
        <w:top w:val="none" w:sz="0" w:space="0" w:color="auto"/>
        <w:left w:val="none" w:sz="0" w:space="0" w:color="auto"/>
        <w:bottom w:val="none" w:sz="0" w:space="0" w:color="auto"/>
        <w:right w:val="none" w:sz="0" w:space="0" w:color="auto"/>
      </w:divBdr>
    </w:div>
    <w:div w:id="17432584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0923874">
          <w:marLeft w:val="0pt"/>
          <w:marRight w:val="0pt"/>
          <w:marTop w:val="0pt"/>
          <w:marBottom w:val="0pt"/>
          <w:divBdr>
            <w:top w:val="none" w:sz="0" w:space="0" w:color="auto"/>
            <w:left w:val="none" w:sz="0" w:space="0" w:color="auto"/>
            <w:bottom w:val="none" w:sz="0" w:space="0" w:color="auto"/>
            <w:right w:val="none" w:sz="0" w:space="0" w:color="auto"/>
          </w:divBdr>
          <w:divsChild>
            <w:div w:id="81298856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00488777">
      <w:bodyDiv w:val="1"/>
      <w:marLeft w:val="0pt"/>
      <w:marRight w:val="0pt"/>
      <w:marTop w:val="0pt"/>
      <w:marBottom w:val="0pt"/>
      <w:divBdr>
        <w:top w:val="none" w:sz="0" w:space="0" w:color="auto"/>
        <w:left w:val="none" w:sz="0" w:space="0" w:color="auto"/>
        <w:bottom w:val="none" w:sz="0" w:space="0" w:color="auto"/>
        <w:right w:val="none" w:sz="0" w:space="0" w:color="auto"/>
      </w:divBdr>
    </w:div>
    <w:div w:id="18320177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6651521">
          <w:marLeft w:val="0pt"/>
          <w:marRight w:val="0pt"/>
          <w:marTop w:val="0pt"/>
          <w:marBottom w:val="0pt"/>
          <w:divBdr>
            <w:top w:val="none" w:sz="0" w:space="0" w:color="auto"/>
            <w:left w:val="none" w:sz="0" w:space="0" w:color="auto"/>
            <w:bottom w:val="none" w:sz="0" w:space="0" w:color="auto"/>
            <w:right w:val="none" w:sz="0" w:space="0" w:color="auto"/>
          </w:divBdr>
        </w:div>
      </w:divsChild>
    </w:div>
    <w:div w:id="190005043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theme" Target="theme/theme1.xml"/><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fontTable" Target="fontTable.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github.com/SpikeStriker/lecture_ci.git" TargetMode="External"/><Relationship Id="rId24" Type="http://purl.oclc.org/ooxml/officeDocument/relationships/hyperlink" Target="https://openclover.org/"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hyperlink" Target="https://pitest.org/" TargetMode="External"/><Relationship Id="rId10" Type="http://purl.oclc.org/ooxml/officeDocument/relationships/image" Target="media/image2.png"/><Relationship Id="rId19" Type="http://purl.oclc.org/ooxml/officeDocument/relationships/image" Target="media/image10.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3.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660</TotalTime>
  <Pages>6</Pages>
  <Words>6533</Words>
  <Characters>37240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Uday Jain</cp:lastModifiedBy>
  <cp:revision>10</cp:revision>
  <dcterms:created xsi:type="dcterms:W3CDTF">2024-07-28T23:56:00Z</dcterms:created>
  <dcterms:modified xsi:type="dcterms:W3CDTF">2024-07-30T01:41:00Z</dcterms:modified>
</cp:coreProperties>
</file>